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2E00" w14:textId="77777777" w:rsidR="00485A19" w:rsidRDefault="00485A19" w:rsidP="00485A19">
      <w:pPr>
        <w:pStyle w:val="Rubrik1"/>
      </w:pPr>
      <w:proofErr w:type="spellStart"/>
      <w:r>
        <w:t>Briefmall</w:t>
      </w:r>
      <w:proofErr w:type="spellEnd"/>
      <w:r>
        <w:t xml:space="preserve"> för beställning av liveström eller filmat event/föreläsning </w:t>
      </w:r>
    </w:p>
    <w:p w14:paraId="0FF0A15E" w14:textId="0BEEF100" w:rsidR="00AA5693" w:rsidRDefault="00AA5693" w:rsidP="00AA5693">
      <w:r>
        <w:t xml:space="preserve">Vi börjar alltid med att ställa några frågor som ger oss en tydligare bild av vilken typ av produktion vi ska göra. Den här uppdragsbeskrivningen hjälper oss sedan att ta fram en korrekt offert. </w:t>
      </w:r>
    </w:p>
    <w:p w14:paraId="6851C8EB" w14:textId="2495D83C" w:rsidR="00AA5693" w:rsidRDefault="00AA5693" w:rsidP="00AA5693">
      <w:r>
        <w:t>Tillsammans med era svar nedan behöver vi också ett program eller liknande, där det tydligt framgår vilka som medverkar och vilka hålltider som gäller.</w:t>
      </w:r>
    </w:p>
    <w:p w14:paraId="2C121FEB" w14:textId="2C491502" w:rsidR="00AA5693" w:rsidRDefault="00AA5693" w:rsidP="00AA5693">
      <w:r>
        <w:t xml:space="preserve">På sista sidan hittar ni tips och råd som är bra att ha med på vägen, både för dem som medverkar och för er som beställare. </w:t>
      </w:r>
    </w:p>
    <w:p w14:paraId="73F47486" w14:textId="56C95574" w:rsidR="00AA5693" w:rsidRDefault="00AA5693" w:rsidP="00485A19">
      <w:r>
        <w:t xml:space="preserve">Väl mött! </w:t>
      </w:r>
    </w:p>
    <w:p w14:paraId="354C058C" w14:textId="77777777" w:rsidR="00AA5693" w:rsidRDefault="00AA5693" w:rsidP="00AA5693"/>
    <w:p w14:paraId="2DA9C874" w14:textId="5B6686FD" w:rsidR="00AA5693" w:rsidRDefault="00AA5693" w:rsidP="00AA5693">
      <w:r w:rsidRPr="00AA5693">
        <w:rPr>
          <w:rStyle w:val="Rubrik2Char"/>
        </w:rPr>
        <w:t>Projektets namn:</w:t>
      </w:r>
      <w:r>
        <w:t xml:space="preserve"> </w:t>
      </w:r>
    </w:p>
    <w:p w14:paraId="5A64E2B2" w14:textId="07557187" w:rsidR="00AA5693" w:rsidRDefault="00AA5693" w:rsidP="00AA5693">
      <w:r w:rsidRPr="00AA5693">
        <w:rPr>
          <w:rStyle w:val="Rubrik2Char"/>
        </w:rPr>
        <w:t>Beställare och kontaktinformation:</w:t>
      </w:r>
      <w:r>
        <w:t xml:space="preserve"> </w:t>
      </w:r>
    </w:p>
    <w:p w14:paraId="7022A365" w14:textId="4694420D" w:rsidR="00AA5693" w:rsidRDefault="00AA5693" w:rsidP="00AA5693">
      <w:pPr>
        <w:pStyle w:val="Rubrik2"/>
      </w:pPr>
      <w:r>
        <w:t>Beskrivning</w:t>
      </w:r>
    </w:p>
    <w:p w14:paraId="41F26553" w14:textId="4C87C385" w:rsidR="006B3214" w:rsidRDefault="00AA5693" w:rsidP="00AA5693">
      <w:r>
        <w:t>Beskriv kortfattat behovet, om det gäller inspelning och/eller liveström och hur ni vill kunna använda materialet</w:t>
      </w:r>
      <w:r w:rsidR="006B3214">
        <w:t>:</w:t>
      </w:r>
    </w:p>
    <w:p w14:paraId="3E4B779B" w14:textId="0F64AC6C" w:rsidR="00AA5693" w:rsidRDefault="00AA5693" w:rsidP="00AA5693">
      <w:r>
        <w:t>Arrangemangets datum och klockslag (bifoga preliminärt schema)</w:t>
      </w:r>
      <w:r w:rsidR="006B3214">
        <w:t>:</w:t>
      </w:r>
    </w:p>
    <w:p w14:paraId="70383D03" w14:textId="77777777" w:rsidR="00AA5693" w:rsidRDefault="00AA5693" w:rsidP="00AA5693">
      <w:r>
        <w:t>Teamet behöver tillgång inspelningsplatsen minst 2h innan och 1h efter.</w:t>
      </w:r>
      <w:r>
        <w:tab/>
      </w:r>
    </w:p>
    <w:p w14:paraId="388995C6" w14:textId="586D1A38" w:rsidR="00AA5693" w:rsidRDefault="00AA5693" w:rsidP="00AA5693">
      <w:r>
        <w:t xml:space="preserve">Inspelningsplats: verksamhet, adress och lokal. </w:t>
      </w:r>
      <w:r>
        <w:tab/>
      </w:r>
    </w:p>
    <w:p w14:paraId="1143A62C" w14:textId="68D0A640" w:rsidR="00AA5693" w:rsidRDefault="00AA5693" w:rsidP="00AA5693">
      <w:r>
        <w:t>Målgrupp</w:t>
      </w:r>
    </w:p>
    <w:p w14:paraId="6B4AA645" w14:textId="7B618FA5" w:rsidR="00AA5693" w:rsidRDefault="00AA5693" w:rsidP="00AA5693">
      <w:r>
        <w:t>Vid inspelning ange önskad längd på filmen</w:t>
      </w:r>
      <w:r>
        <w:tab/>
      </w:r>
    </w:p>
    <w:p w14:paraId="29D99F6D" w14:textId="2786C217" w:rsidR="00AA5693" w:rsidRDefault="00AA5693" w:rsidP="00AA5693">
      <w:r>
        <w:t>Deadline för leverans av filmen</w:t>
      </w:r>
      <w:r>
        <w:tab/>
      </w:r>
    </w:p>
    <w:p w14:paraId="1CC5E3E7" w14:textId="77D0A1DA" w:rsidR="00AA5693" w:rsidRDefault="00AA5693" w:rsidP="00AA5693">
      <w:r>
        <w:t>Leveranssätt</w:t>
      </w:r>
    </w:p>
    <w:p w14:paraId="4299F66C" w14:textId="77777777" w:rsidR="00AA5693" w:rsidRDefault="00AA5693" w:rsidP="00AA5693"/>
    <w:p w14:paraId="278F5CBC" w14:textId="77777777" w:rsidR="00AA5693" w:rsidRPr="00AA5693" w:rsidRDefault="00AA5693" w:rsidP="00AA5693">
      <w:pPr>
        <w:pStyle w:val="Rubrik2"/>
      </w:pPr>
      <w:r w:rsidRPr="00AA5693">
        <w:t>Upplägg</w:t>
      </w:r>
    </w:p>
    <w:p w14:paraId="41E5676C" w14:textId="19DE1C90" w:rsidR="00AA5693" w:rsidRDefault="00AA5693" w:rsidP="00AA5693">
      <w:r>
        <w:t xml:space="preserve">Hur många talare medverkar? </w:t>
      </w:r>
    </w:p>
    <w:p w14:paraId="18BD6CE2" w14:textId="3BBD181B" w:rsidR="00AA5693" w:rsidRDefault="00AA5693" w:rsidP="00AA5693">
      <w:r>
        <w:t>Framträder de enskilt eller ska vi fånga flera röster i ett samtal?</w:t>
      </w:r>
    </w:p>
    <w:p w14:paraId="3606DAFE" w14:textId="60529F72" w:rsidR="00AA5693" w:rsidRDefault="00AA5693" w:rsidP="00AA5693">
      <w:r>
        <w:t>Publikfrågor? Hur många mikrofoner behövs för detta?</w:t>
      </w:r>
      <w:r>
        <w:tab/>
      </w:r>
    </w:p>
    <w:p w14:paraId="400C014A" w14:textId="5CBBB7DF" w:rsidR="00AA5693" w:rsidRDefault="00AA5693" w:rsidP="00AA5693">
      <w:r>
        <w:lastRenderedPageBreak/>
        <w:t xml:space="preserve">Ligger fokus på "scenen" eller ska vi även fånga publikfrågor i bild? Medgivande och </w:t>
      </w:r>
      <w:proofErr w:type="spellStart"/>
      <w:r>
        <w:t>GDPR</w:t>
      </w:r>
      <w:proofErr w:type="spellEnd"/>
    </w:p>
    <w:p w14:paraId="6442F3C9" w14:textId="2889CF96" w:rsidR="00AA5693" w:rsidRDefault="00AA5693" w:rsidP="00AA5693">
      <w:r>
        <w:t>Är det något mingel som ska dokumenteras?</w:t>
      </w:r>
      <w:r>
        <w:tab/>
      </w:r>
    </w:p>
    <w:p w14:paraId="778F4793" w14:textId="49ED84B5" w:rsidR="00AA5693" w:rsidRDefault="00AA5693" w:rsidP="00AA5693">
      <w:r>
        <w:t>Språk?</w:t>
      </w:r>
      <w:r>
        <w:tab/>
      </w:r>
    </w:p>
    <w:p w14:paraId="46EBB76C" w14:textId="58F65E02" w:rsidR="00AA5693" w:rsidRDefault="00AA5693" w:rsidP="00AA5693">
      <w:r>
        <w:t>Teckentolk?</w:t>
      </w:r>
      <w:r>
        <w:tab/>
      </w:r>
    </w:p>
    <w:p w14:paraId="5BE87FA7" w14:textId="77777777" w:rsidR="00AA5693" w:rsidRDefault="00AA5693" w:rsidP="00AA5693">
      <w:pPr>
        <w:pStyle w:val="Rubrik2"/>
      </w:pPr>
      <w:r>
        <w:t>Teknik och talarstöd</w:t>
      </w:r>
    </w:p>
    <w:p w14:paraId="45F92C02" w14:textId="1EDFA53E" w:rsidR="00AA5693" w:rsidRDefault="00AA5693" w:rsidP="00AA5693">
      <w:r>
        <w:t>Förekommer Power Point (</w:t>
      </w:r>
      <w:proofErr w:type="spellStart"/>
      <w:r>
        <w:t>PPT</w:t>
      </w:r>
      <w:proofErr w:type="spellEnd"/>
      <w:r>
        <w:t>)?</w:t>
      </w:r>
      <w:r>
        <w:cr/>
        <w:t xml:space="preserve">Förekommer det filmer eller animationer i </w:t>
      </w:r>
      <w:proofErr w:type="spellStart"/>
      <w:r>
        <w:t>PPT:n</w:t>
      </w:r>
      <w:proofErr w:type="spellEnd"/>
      <w:r>
        <w:t>?</w:t>
      </w:r>
    </w:p>
    <w:p w14:paraId="031A2FF2" w14:textId="5B048C43" w:rsidR="00AA5693" w:rsidRDefault="00AA5693" w:rsidP="00AA5693">
      <w:r>
        <w:t>Ljud (vid tveksamhet stäm av med din lokala tekniker): finns en ljudtekniker på plats, är lokalen utrustad med högtalare och mixer?</w:t>
      </w:r>
    </w:p>
    <w:p w14:paraId="1EADFF3A" w14:textId="04D2EE67" w:rsidR="00AA5693" w:rsidRDefault="00AA5693" w:rsidP="00AA5693">
      <w:r>
        <w:t>Deltagare via videolänk/distansuppkoppling (Skype, Zoom, etc.)?</w:t>
      </w:r>
    </w:p>
    <w:p w14:paraId="14252346" w14:textId="21084356" w:rsidR="00AA5693" w:rsidRDefault="00AA5693" w:rsidP="00AA5693">
      <w:r>
        <w:t xml:space="preserve">Specificera om det gäller föreläsare eller en mottagande publik.  </w:t>
      </w:r>
      <w:r>
        <w:tab/>
      </w:r>
    </w:p>
    <w:p w14:paraId="6FC6FEAE" w14:textId="2B10A5B5" w:rsidR="00AA5693" w:rsidRDefault="00AA5693" w:rsidP="00AA5693">
      <w:r>
        <w:t>Ska evenemanget liveströmmas? Specificera källa: hemsida, *</w:t>
      </w:r>
      <w:proofErr w:type="spellStart"/>
      <w:r>
        <w:t>SUPlay</w:t>
      </w:r>
      <w:proofErr w:type="spellEnd"/>
      <w:r>
        <w:t>, Facebook, YouTube, etc.</w:t>
      </w:r>
    </w:p>
    <w:p w14:paraId="73ECA8F0" w14:textId="6AF520C0" w:rsidR="00AA5693" w:rsidRDefault="00AA5693" w:rsidP="00AA5693">
      <w:r>
        <w:t>*Ange om innehållet i liveströmmen har känsligt innehåll och inte får publiceras publikt</w:t>
      </w:r>
      <w:r w:rsidR="00843D44">
        <w:t>.</w:t>
      </w:r>
    </w:p>
    <w:p w14:paraId="591A0083" w14:textId="77777777" w:rsidR="00AA5693" w:rsidRDefault="00AA5693" w:rsidP="00AA5693">
      <w:pPr>
        <w:pStyle w:val="Rubrik2"/>
      </w:pPr>
      <w:r>
        <w:t>Efterbearbetning</w:t>
      </w:r>
    </w:p>
    <w:p w14:paraId="55928F35" w14:textId="65593016" w:rsidR="00AA5693" w:rsidRDefault="00AA5693" w:rsidP="00AA5693">
      <w:r>
        <w:t>Klippa in övrigt bildmaterial i efterhand?</w:t>
      </w:r>
    </w:p>
    <w:p w14:paraId="728CDA7D" w14:textId="52B6B5FD" w:rsidR="00AA5693" w:rsidRDefault="00AA5693" w:rsidP="00AA5693">
      <w:r>
        <w:t xml:space="preserve">Hur tänker ni er slutmaterialet: indelat i block (t ex enligt ert dagsprogram) eller ska det redigeras med hänsyn till </w:t>
      </w:r>
      <w:proofErr w:type="spellStart"/>
      <w:r>
        <w:t>flow</w:t>
      </w:r>
      <w:proofErr w:type="spellEnd"/>
      <w:r>
        <w:t>, tempo och journalistisk värdering?</w:t>
      </w:r>
    </w:p>
    <w:p w14:paraId="37354ECA" w14:textId="3867033C" w:rsidR="00AA5693" w:rsidRDefault="00AA5693" w:rsidP="00AA5693">
      <w:r>
        <w:t xml:space="preserve">I vilka kanaler kommer ni publicera filmen? </w:t>
      </w:r>
      <w:r w:rsidR="00843D44">
        <w:br/>
      </w:r>
      <w:r>
        <w:t xml:space="preserve">T ex på er hemsida, </w:t>
      </w:r>
      <w:proofErr w:type="spellStart"/>
      <w:r>
        <w:t>SuPlay</w:t>
      </w:r>
      <w:proofErr w:type="spellEnd"/>
      <w:r>
        <w:t>, YouTube, stor duk på konferens.</w:t>
      </w:r>
      <w:r>
        <w:tab/>
      </w:r>
    </w:p>
    <w:p w14:paraId="131C6B09" w14:textId="77777777" w:rsidR="00AA5693" w:rsidRDefault="00AA5693" w:rsidP="00AA5693">
      <w:pPr>
        <w:pStyle w:val="Rubrik2"/>
      </w:pPr>
      <w:r>
        <w:t>Att tänka på för dig som beställare</w:t>
      </w:r>
    </w:p>
    <w:p w14:paraId="4442EEF8" w14:textId="77777777" w:rsidR="00AA5693" w:rsidRDefault="00AA5693" w:rsidP="00AA5693">
      <w:r>
        <w:t>Förberedelser</w:t>
      </w:r>
    </w:p>
    <w:p w14:paraId="73CAD4EA" w14:textId="77777777" w:rsidR="00843D44" w:rsidRDefault="00AA5693" w:rsidP="00AF55A1">
      <w:pPr>
        <w:pStyle w:val="Liststycke"/>
        <w:numPr>
          <w:ilvl w:val="0"/>
          <w:numId w:val="12"/>
        </w:numPr>
      </w:pPr>
      <w:r>
        <w:t xml:space="preserve">Maila oss dagsprogram (även om preliminärt) tillsammans med </w:t>
      </w:r>
      <w:proofErr w:type="spellStart"/>
      <w:r>
        <w:t>briefen</w:t>
      </w:r>
      <w:proofErr w:type="spellEnd"/>
      <w:r>
        <w:t>.</w:t>
      </w:r>
    </w:p>
    <w:p w14:paraId="5870514A" w14:textId="77777777" w:rsidR="00843D44" w:rsidRDefault="00AA5693" w:rsidP="00AF55A1">
      <w:pPr>
        <w:pStyle w:val="Liststycke"/>
        <w:numPr>
          <w:ilvl w:val="0"/>
          <w:numId w:val="12"/>
        </w:numPr>
      </w:pPr>
      <w:r>
        <w:t xml:space="preserve">Väl ute på plats behöver vi tid för att sätta upp kameror, koppla in ljud och liknande. Om ni bokar lokal, tänk då på att ge oss tillgång till inspelningsplatsen minst två timmar före och en timme efter evenemanget. </w:t>
      </w:r>
    </w:p>
    <w:p w14:paraId="3E8E678E" w14:textId="77777777" w:rsidR="00843D44" w:rsidRDefault="00AA5693" w:rsidP="00AF55A1">
      <w:pPr>
        <w:pStyle w:val="Liststycke"/>
        <w:numPr>
          <w:ilvl w:val="0"/>
          <w:numId w:val="12"/>
        </w:numPr>
      </w:pPr>
      <w:r>
        <w:t>I de fall då liveström förekommer, behöver tid avsättas för tester veckan innan genomförandet, för att säkerställa att destinationen/kanalen kan ta emot strömmen.</w:t>
      </w:r>
    </w:p>
    <w:p w14:paraId="2E06E99C" w14:textId="77777777" w:rsidR="00843D44" w:rsidRDefault="00AA5693" w:rsidP="00AF55A1">
      <w:pPr>
        <w:pStyle w:val="Liststycke"/>
        <w:numPr>
          <w:ilvl w:val="0"/>
          <w:numId w:val="12"/>
        </w:numPr>
      </w:pPr>
      <w:r>
        <w:t xml:space="preserve">Om videolänk/distansuppkoppling är en del av ert upplägg behöver denna testas veckan innan genomförandet. Observera att utrustningen och platsen där motparten ska befinna sig, måste vara densamma under både testet och genomförandet för att minimera eventuella tekniska problem/anslutningsproblem. </w:t>
      </w:r>
    </w:p>
    <w:p w14:paraId="3D50A8A3" w14:textId="10104653" w:rsidR="00843D44" w:rsidRDefault="00AA5693" w:rsidP="00AF55A1">
      <w:pPr>
        <w:pStyle w:val="Liststycke"/>
        <w:numPr>
          <w:ilvl w:val="0"/>
          <w:numId w:val="12"/>
        </w:numPr>
      </w:pPr>
      <w:r>
        <w:t xml:space="preserve">För att vi ska kunna filma måste alla medverkande </w:t>
      </w:r>
      <w:proofErr w:type="gramStart"/>
      <w:r w:rsidR="00AE751C">
        <w:t>tar</w:t>
      </w:r>
      <w:proofErr w:type="gramEnd"/>
      <w:r w:rsidR="00AE751C">
        <w:t xml:space="preserve"> </w:t>
      </w:r>
      <w:r>
        <w:t xml:space="preserve">ett personligt juridiskt ansvar för att det material som presenteras inte utgör upphovsrättsintrång är en förutsättning. </w:t>
      </w:r>
      <w:r w:rsidR="00F07F89">
        <w:t>Stockholms</w:t>
      </w:r>
      <w:r>
        <w:t xml:space="preserve"> universitet tar alltså inte något ansvar för innehållet i det avseendet</w:t>
      </w:r>
      <w:r w:rsidR="00843D44">
        <w:t>.</w:t>
      </w:r>
      <w:r>
        <w:t xml:space="preserve"> </w:t>
      </w:r>
    </w:p>
    <w:p w14:paraId="0EFF3886" w14:textId="4090EDAC" w:rsidR="00AA5693" w:rsidRDefault="00AA5693" w:rsidP="00AF55A1">
      <w:pPr>
        <w:pStyle w:val="Liststycke"/>
        <w:numPr>
          <w:ilvl w:val="0"/>
          <w:numId w:val="12"/>
        </w:numPr>
      </w:pPr>
      <w:r>
        <w:lastRenderedPageBreak/>
        <w:t xml:space="preserve">Om det i en </w:t>
      </w:r>
      <w:proofErr w:type="spellStart"/>
      <w:r>
        <w:t>PPT</w:t>
      </w:r>
      <w:proofErr w:type="spellEnd"/>
      <w:r>
        <w:t xml:space="preserve"> ska länkas till material eller film, tänk då på att försäkra er om tillgång till internetuppkoppling.</w:t>
      </w:r>
    </w:p>
    <w:p w14:paraId="70283655" w14:textId="77777777" w:rsidR="00AA5693" w:rsidRDefault="00AA5693" w:rsidP="00042637">
      <w:pPr>
        <w:pStyle w:val="Rubrik2"/>
      </w:pPr>
      <w:r>
        <w:t>Tillgänglighetsanpassning</w:t>
      </w:r>
    </w:p>
    <w:p w14:paraId="51B949EC" w14:textId="4A9E0D06" w:rsidR="00AA5693" w:rsidRDefault="00AA5693" w:rsidP="00AA5693">
      <w:r>
        <w:t>Eventuellt inspelat material ska senast 14 dagar efter inspelningen vara tillgänglighetsanpassat. Enligt Lagen om tillgänglighet till offentlig digital service ska allt filmat material som publiceras publikt</w:t>
      </w:r>
      <w:r w:rsidR="00843D44">
        <w:t>.</w:t>
      </w:r>
    </w:p>
    <w:p w14:paraId="114F9825" w14:textId="56FDF487" w:rsidR="00AA5693" w:rsidRDefault="00843D44" w:rsidP="00AA5693">
      <w:r>
        <w:t xml:space="preserve">Önskas autotranskribering, AI tal till text, </w:t>
      </w:r>
      <w:r w:rsidR="006B3214">
        <w:t>av filmen?</w:t>
      </w:r>
    </w:p>
    <w:p w14:paraId="679AB223" w14:textId="67EFAF2E" w:rsidR="006B3214" w:rsidRDefault="006B3214" w:rsidP="00AA5693">
      <w:r>
        <w:t>Ska vi beställa undertextning av upphandlad leverantör?</w:t>
      </w:r>
    </w:p>
    <w:p w14:paraId="44B4C5EC" w14:textId="77777777" w:rsidR="00843D44" w:rsidRDefault="00AA5693" w:rsidP="00843D44">
      <w:pPr>
        <w:pStyle w:val="Rubrik2"/>
      </w:pPr>
      <w:r>
        <w:t>Tips &amp; råd</w:t>
      </w:r>
    </w:p>
    <w:p w14:paraId="02068A05" w14:textId="77777777" w:rsidR="00843D44" w:rsidRDefault="00AA5693" w:rsidP="00AF55A1">
      <w:pPr>
        <w:pStyle w:val="Liststycke"/>
        <w:numPr>
          <w:ilvl w:val="0"/>
          <w:numId w:val="13"/>
        </w:numPr>
      </w:pPr>
      <w:r>
        <w:t xml:space="preserve">Använd </w:t>
      </w:r>
      <w:r w:rsidR="00042637">
        <w:t>Stockholms</w:t>
      </w:r>
      <w:r>
        <w:t xml:space="preserve"> universitets PowerPoint mall i 16:9 format</w:t>
      </w:r>
      <w:r w:rsidR="00042637">
        <w:t xml:space="preserve"> med blå bakgrund</w:t>
      </w:r>
      <w:r>
        <w:t xml:space="preserve"> som är designad för att ge god läsbarhet även på film.</w:t>
      </w:r>
    </w:p>
    <w:p w14:paraId="28B1E7A7" w14:textId="77777777" w:rsidR="00843D44" w:rsidRDefault="00AA5693" w:rsidP="00AF55A1">
      <w:pPr>
        <w:pStyle w:val="Liststycke"/>
        <w:numPr>
          <w:ilvl w:val="0"/>
          <w:numId w:val="13"/>
        </w:numPr>
      </w:pPr>
      <w:r>
        <w:t xml:space="preserve">Tyvärr har vi ingen möjlighet att registrera laserpekare och vi avråder därför från användning av detta verktyg i samband med filminspelning. Vi rekommenderar er att istället använda muspekare för att guida publiken genom en presentation. Muspekarens rörelser kan vi spela in samtidigt som vi filmar </w:t>
      </w:r>
      <w:proofErr w:type="spellStart"/>
      <w:proofErr w:type="gramStart"/>
      <w:r>
        <w:t>PPT:n</w:t>
      </w:r>
      <w:proofErr w:type="spellEnd"/>
      <w:r>
        <w:t>.</w:t>
      </w:r>
      <w:proofErr w:type="gramEnd"/>
      <w:r>
        <w:t xml:space="preserve"> </w:t>
      </w:r>
    </w:p>
    <w:p w14:paraId="037F2401" w14:textId="22F1ADBF" w:rsidR="00A777DC" w:rsidRPr="00D369CB" w:rsidRDefault="00AA5693" w:rsidP="00AF55A1">
      <w:pPr>
        <w:pStyle w:val="Liststycke"/>
        <w:numPr>
          <w:ilvl w:val="0"/>
          <w:numId w:val="13"/>
        </w:numPr>
      </w:pPr>
      <w:r>
        <w:t>Beroende på föreläsningens innehåll kan det bli aktuellt med en prioritetsgenomgång av råmaterialet. Det ger oss en uppfattning om vad ni tyckte var bra och vad ni vill lyfta fram i den färdiga filmen. Oavsett skickar vi alltid en tittlänk för återkoppling. *Medie</w:t>
      </w:r>
      <w:r w:rsidR="00042637">
        <w:t>produktion</w:t>
      </w:r>
      <w:r>
        <w:t xml:space="preserve"> hanterar enbart publicering på </w:t>
      </w:r>
      <w:r w:rsidR="00042637">
        <w:t>SU</w:t>
      </w:r>
      <w:r>
        <w:t xml:space="preserve"> Play</w:t>
      </w:r>
      <w:r w:rsidR="00042637">
        <w:t xml:space="preserve"> </w:t>
      </w:r>
    </w:p>
    <w:sectPr w:rsidR="00A777DC" w:rsidRPr="00D369CB" w:rsidSect="00B922D9">
      <w:headerReference w:type="default" r:id="rId8"/>
      <w:headerReference w:type="first" r:id="rId9"/>
      <w:footerReference w:type="first" r:id="rId10"/>
      <w:pgSz w:w="11906" w:h="16838"/>
      <w:pgMar w:top="2438" w:right="1274" w:bottom="1319"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A2BB" w14:textId="77777777" w:rsidR="009D6B80" w:rsidRDefault="009D6B80" w:rsidP="00183404">
      <w:pPr>
        <w:spacing w:after="0" w:line="240" w:lineRule="auto"/>
      </w:pPr>
      <w:r>
        <w:separator/>
      </w:r>
    </w:p>
  </w:endnote>
  <w:endnote w:type="continuationSeparator" w:id="0">
    <w:p w14:paraId="498A3310" w14:textId="77777777" w:rsidR="009D6B80" w:rsidRDefault="009D6B80"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EFA6" w14:textId="77777777" w:rsidR="0068605F" w:rsidRDefault="0068605F" w:rsidP="00F024EF">
    <w:pPr>
      <w:pStyle w:val="Institutionsnamn"/>
    </w:pPr>
    <w:r>
      <w:t>Kommunikationsavdelningen</w:t>
    </w:r>
  </w:p>
  <w:tbl>
    <w:tblPr>
      <w:tblStyle w:val="Oformateradtabell3"/>
      <w:tblW w:w="0" w:type="auto"/>
      <w:tblBorders>
        <w:bottom w:val="single" w:sz="4" w:space="0" w:color="002F5F"/>
      </w:tblBorders>
      <w:tblLayout w:type="fixed"/>
      <w:tblCellMar>
        <w:top w:w="85" w:type="dxa"/>
        <w:left w:w="0" w:type="dxa"/>
        <w:right w:w="0" w:type="dxa"/>
      </w:tblCellMar>
      <w:tblLook w:val="0600" w:firstRow="0" w:lastRow="0" w:firstColumn="0" w:lastColumn="0" w:noHBand="1" w:noVBand="1"/>
    </w:tblPr>
    <w:tblGrid>
      <w:gridCol w:w="2774"/>
      <w:gridCol w:w="2774"/>
      <w:gridCol w:w="2775"/>
    </w:tblGrid>
    <w:tr w:rsidR="0068605F" w14:paraId="63D00008" w14:textId="77777777" w:rsidTr="001C08C1">
      <w:trPr>
        <w:trHeight w:val="20"/>
      </w:trPr>
      <w:tc>
        <w:tcPr>
          <w:tcW w:w="2774" w:type="dxa"/>
          <w:tcBorders>
            <w:top w:val="nil"/>
            <w:left w:val="nil"/>
            <w:bottom w:val="single" w:sz="4" w:space="0" w:color="002F5F"/>
            <w:right w:val="nil"/>
          </w:tcBorders>
        </w:tcPr>
        <w:p w14:paraId="4CD58547" w14:textId="77777777" w:rsidR="0068605F" w:rsidRDefault="0068605F" w:rsidP="001C08C1">
          <w:pPr>
            <w:pStyle w:val="Sidfot"/>
            <w:rPr>
              <w:sz w:val="2"/>
            </w:rPr>
          </w:pPr>
        </w:p>
      </w:tc>
      <w:tc>
        <w:tcPr>
          <w:tcW w:w="2774" w:type="dxa"/>
          <w:tcBorders>
            <w:top w:val="nil"/>
            <w:left w:val="nil"/>
            <w:bottom w:val="single" w:sz="4" w:space="0" w:color="002F5F"/>
            <w:right w:val="nil"/>
          </w:tcBorders>
        </w:tcPr>
        <w:p w14:paraId="3666C3B2" w14:textId="77777777" w:rsidR="0068605F" w:rsidRDefault="0068605F" w:rsidP="001C08C1">
          <w:pPr>
            <w:pStyle w:val="Sidfot"/>
            <w:rPr>
              <w:sz w:val="2"/>
            </w:rPr>
          </w:pPr>
        </w:p>
      </w:tc>
      <w:tc>
        <w:tcPr>
          <w:tcW w:w="2775" w:type="dxa"/>
          <w:tcBorders>
            <w:top w:val="nil"/>
            <w:left w:val="nil"/>
            <w:bottom w:val="single" w:sz="4" w:space="0" w:color="002F5F"/>
            <w:right w:val="nil"/>
          </w:tcBorders>
        </w:tcPr>
        <w:p w14:paraId="1F6E4168" w14:textId="77777777" w:rsidR="0068605F" w:rsidRDefault="0068605F" w:rsidP="001C08C1">
          <w:pPr>
            <w:pStyle w:val="Sidfot"/>
            <w:rPr>
              <w:sz w:val="2"/>
            </w:rPr>
          </w:pPr>
        </w:p>
      </w:tc>
    </w:tr>
    <w:tr w:rsidR="0068605F" w:rsidRPr="00E4625E" w14:paraId="65DBEE54" w14:textId="77777777" w:rsidTr="001C08C1">
      <w:trPr>
        <w:trHeight w:val="567"/>
      </w:trPr>
      <w:tc>
        <w:tcPr>
          <w:tcW w:w="2774" w:type="dxa"/>
          <w:tcBorders>
            <w:top w:val="single" w:sz="4" w:space="0" w:color="002F5F"/>
            <w:left w:val="nil"/>
            <w:bottom w:val="nil"/>
            <w:right w:val="nil"/>
          </w:tcBorders>
        </w:tcPr>
        <w:p w14:paraId="3D9E1729" w14:textId="77777777" w:rsidR="0068605F" w:rsidRDefault="0068605F" w:rsidP="001C08C1">
          <w:pPr>
            <w:pStyle w:val="Sidfot"/>
          </w:pPr>
          <w:r>
            <w:t>Stockholms universitet</w:t>
          </w:r>
        </w:p>
        <w:p w14:paraId="74EB5B14" w14:textId="77777777" w:rsidR="0068605F" w:rsidRDefault="0068605F" w:rsidP="001C08C1">
          <w:pPr>
            <w:pStyle w:val="Sidfot"/>
          </w:pPr>
          <w:bookmarkStart w:id="2" w:name="Address"/>
          <w:bookmarkEnd w:id="2"/>
        </w:p>
      </w:tc>
      <w:tc>
        <w:tcPr>
          <w:tcW w:w="2774" w:type="dxa"/>
          <w:tcBorders>
            <w:top w:val="single" w:sz="4" w:space="0" w:color="002F5F"/>
            <w:left w:val="nil"/>
            <w:bottom w:val="nil"/>
            <w:right w:val="nil"/>
          </w:tcBorders>
        </w:tcPr>
        <w:p w14:paraId="041210A5" w14:textId="33B18FAC" w:rsidR="0068605F" w:rsidRDefault="0044706B" w:rsidP="001C08C1">
          <w:pPr>
            <w:pStyle w:val="Sidfot"/>
          </w:pPr>
          <w:r>
            <w:t>Medieproduktion</w:t>
          </w:r>
        </w:p>
        <w:p w14:paraId="44153F84" w14:textId="77777777" w:rsidR="0068605F" w:rsidRDefault="0068605F" w:rsidP="001C08C1">
          <w:pPr>
            <w:pStyle w:val="Sidfot"/>
          </w:pPr>
          <w:bookmarkStart w:id="3" w:name="Visiting"/>
          <w:bookmarkEnd w:id="3"/>
        </w:p>
        <w:p w14:paraId="7E327FEB" w14:textId="77777777" w:rsidR="0068605F" w:rsidRDefault="0068605F" w:rsidP="001C08C1">
          <w:pPr>
            <w:pStyle w:val="Sidfot"/>
          </w:pPr>
          <w:bookmarkStart w:id="4" w:name="Web"/>
          <w:bookmarkEnd w:id="4"/>
        </w:p>
      </w:tc>
      <w:tc>
        <w:tcPr>
          <w:tcW w:w="2775" w:type="dxa"/>
          <w:tcBorders>
            <w:top w:val="single" w:sz="4" w:space="0" w:color="002F5F"/>
            <w:left w:val="nil"/>
            <w:bottom w:val="nil"/>
            <w:right w:val="nil"/>
          </w:tcBorders>
          <w:hideMark/>
        </w:tcPr>
        <w:p w14:paraId="421CCC71" w14:textId="7CBE1680" w:rsidR="0068605F" w:rsidRPr="0044706B" w:rsidRDefault="0068605F" w:rsidP="001C08C1">
          <w:pPr>
            <w:pStyle w:val="Sidfot"/>
            <w:rPr>
              <w:lang w:val="en-US"/>
            </w:rPr>
          </w:pPr>
          <w:bookmarkStart w:id="5" w:name="Telephone"/>
          <w:bookmarkEnd w:id="5"/>
          <w:r w:rsidRPr="0044706B">
            <w:rPr>
              <w:lang w:val="en-US"/>
            </w:rPr>
            <w:t xml:space="preserve">E-post: </w:t>
          </w:r>
          <w:bookmarkStart w:id="6" w:name="Email"/>
          <w:bookmarkEnd w:id="6"/>
          <w:r w:rsidR="0044706B" w:rsidRPr="0044706B">
            <w:rPr>
              <w:lang w:val="en-US"/>
            </w:rPr>
            <w:t>medieproduktion</w:t>
          </w:r>
          <w:r w:rsidRPr="0044706B">
            <w:rPr>
              <w:lang w:val="en-US"/>
            </w:rPr>
            <w:t>@</w:t>
          </w:r>
          <w:r w:rsidR="0044706B" w:rsidRPr="0044706B">
            <w:rPr>
              <w:lang w:val="en-US"/>
            </w:rPr>
            <w:t>su.se</w:t>
          </w:r>
        </w:p>
      </w:tc>
    </w:tr>
  </w:tbl>
  <w:p w14:paraId="41530035" w14:textId="77777777" w:rsidR="0068605F" w:rsidRPr="0044706B" w:rsidRDefault="0068605F">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B00AF" w14:textId="77777777" w:rsidR="009D6B80" w:rsidRDefault="009D6B80" w:rsidP="00183404">
      <w:pPr>
        <w:spacing w:after="0" w:line="240" w:lineRule="auto"/>
      </w:pPr>
      <w:r>
        <w:separator/>
      </w:r>
    </w:p>
  </w:footnote>
  <w:footnote w:type="continuationSeparator" w:id="0">
    <w:p w14:paraId="00501380" w14:textId="77777777" w:rsidR="009D6B80" w:rsidRDefault="009D6B80"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formateradtabell3"/>
      <w:tblW w:w="0" w:type="auto"/>
      <w:tblLayout w:type="fixed"/>
      <w:tblCellMar>
        <w:left w:w="0" w:type="dxa"/>
        <w:right w:w="0" w:type="dxa"/>
      </w:tblCellMar>
      <w:tblLook w:val="0600" w:firstRow="0" w:lastRow="0" w:firstColumn="0" w:lastColumn="0" w:noHBand="1" w:noVBand="1"/>
    </w:tblPr>
    <w:tblGrid>
      <w:gridCol w:w="4130"/>
      <w:gridCol w:w="1861"/>
      <w:gridCol w:w="2231"/>
      <w:gridCol w:w="845"/>
    </w:tblGrid>
    <w:tr w:rsidR="0068605F" w14:paraId="52F720F9" w14:textId="77777777" w:rsidTr="00CB6AB4">
      <w:trPr>
        <w:trHeight w:val="1587"/>
      </w:trPr>
      <w:tc>
        <w:tcPr>
          <w:tcW w:w="4130" w:type="dxa"/>
          <w:vAlign w:val="bottom"/>
        </w:tcPr>
        <w:p w14:paraId="6C277B75" w14:textId="77777777" w:rsidR="0068605F" w:rsidRDefault="0068605F" w:rsidP="00CB6AB4">
          <w:pPr>
            <w:pStyle w:val="Sidhuvud"/>
          </w:pPr>
        </w:p>
      </w:tc>
      <w:tc>
        <w:tcPr>
          <w:tcW w:w="1861" w:type="dxa"/>
          <w:vAlign w:val="bottom"/>
        </w:tcPr>
        <w:p w14:paraId="41B8287F" w14:textId="77777777" w:rsidR="0068605F" w:rsidRDefault="0068605F" w:rsidP="00CB6AB4">
          <w:pPr>
            <w:pStyle w:val="Sidhuvud"/>
          </w:pPr>
        </w:p>
      </w:tc>
      <w:tc>
        <w:tcPr>
          <w:tcW w:w="2231" w:type="dxa"/>
          <w:vAlign w:val="bottom"/>
        </w:tcPr>
        <w:p w14:paraId="50F666AE" w14:textId="77777777" w:rsidR="0068605F" w:rsidRDefault="0068605F" w:rsidP="00CB6AB4">
          <w:pPr>
            <w:pStyle w:val="Sidhuvud"/>
          </w:pPr>
        </w:p>
      </w:tc>
      <w:tc>
        <w:tcPr>
          <w:tcW w:w="845" w:type="dxa"/>
        </w:tcPr>
        <w:p w14:paraId="17CDF32F" w14:textId="4F9A8F6D" w:rsidR="0068605F" w:rsidRDefault="0068605F"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DE6725">
            <w:rPr>
              <w:noProof/>
              <w:sz w:val="18"/>
            </w:rPr>
            <w:t>9</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DE6725">
            <w:rPr>
              <w:noProof/>
              <w:sz w:val="18"/>
            </w:rPr>
            <w:t>11</w:t>
          </w:r>
          <w:r w:rsidRPr="00CB6AB4">
            <w:rPr>
              <w:sz w:val="18"/>
            </w:rPr>
            <w:fldChar w:fldCharType="end"/>
          </w:r>
          <w:r w:rsidRPr="00CB6AB4">
            <w:rPr>
              <w:sz w:val="18"/>
            </w:rPr>
            <w:t>)</w:t>
          </w:r>
        </w:p>
      </w:tc>
    </w:tr>
  </w:tbl>
  <w:p w14:paraId="6DB8D48F" w14:textId="77777777" w:rsidR="0068605F" w:rsidRDefault="006860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formateradtabell3"/>
      <w:tblW w:w="9067" w:type="dxa"/>
      <w:tblLayout w:type="fixed"/>
      <w:tblCellMar>
        <w:left w:w="0" w:type="dxa"/>
        <w:right w:w="0" w:type="dxa"/>
      </w:tblCellMar>
      <w:tblLook w:val="0600" w:firstRow="0" w:lastRow="0" w:firstColumn="0" w:lastColumn="0" w:noHBand="1" w:noVBand="1"/>
    </w:tblPr>
    <w:tblGrid>
      <w:gridCol w:w="4172"/>
      <w:gridCol w:w="1819"/>
      <w:gridCol w:w="2231"/>
      <w:gridCol w:w="845"/>
    </w:tblGrid>
    <w:tr w:rsidR="0068605F" w14:paraId="26500704" w14:textId="77777777" w:rsidTr="00F0035E">
      <w:trPr>
        <w:trHeight w:val="1587"/>
      </w:trPr>
      <w:tc>
        <w:tcPr>
          <w:tcW w:w="4172" w:type="dxa"/>
          <w:vAlign w:val="bottom"/>
        </w:tcPr>
        <w:p w14:paraId="57A829A4" w14:textId="77777777" w:rsidR="0068605F" w:rsidRDefault="0068605F" w:rsidP="00CB6AB4">
          <w:pPr>
            <w:pStyle w:val="Sidhuvud"/>
          </w:pPr>
          <w:r>
            <w:rPr>
              <w:noProof/>
              <w:lang w:eastAsia="sv-SE"/>
            </w:rPr>
            <w:drawing>
              <wp:inline distT="0" distB="0" distL="0" distR="0" wp14:anchorId="739BE954" wp14:editId="3F533A4B">
                <wp:extent cx="1152525" cy="1009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1819" w:type="dxa"/>
          <w:vAlign w:val="bottom"/>
        </w:tcPr>
        <w:p w14:paraId="176FB631" w14:textId="778F7DA8" w:rsidR="0068605F" w:rsidRDefault="0068605F" w:rsidP="005A2D2E">
          <w:pPr>
            <w:pStyle w:val="Sidhuvud"/>
          </w:pPr>
          <w:bookmarkStart w:id="0" w:name="Doctype"/>
          <w:bookmarkEnd w:id="0"/>
        </w:p>
      </w:tc>
      <w:tc>
        <w:tcPr>
          <w:tcW w:w="2231" w:type="dxa"/>
          <w:vAlign w:val="bottom"/>
        </w:tcPr>
        <w:p w14:paraId="33AD2BC0" w14:textId="29000CEC" w:rsidR="0068605F" w:rsidRDefault="0068605F" w:rsidP="000444AB">
          <w:pPr>
            <w:pStyle w:val="Sidhuvud"/>
          </w:pPr>
          <w:bookmarkStart w:id="1" w:name="Nr"/>
          <w:bookmarkEnd w:id="1"/>
        </w:p>
      </w:tc>
      <w:tc>
        <w:tcPr>
          <w:tcW w:w="845" w:type="dxa"/>
        </w:tcPr>
        <w:p w14:paraId="15743633" w14:textId="06F04D87" w:rsidR="0068605F" w:rsidRDefault="0068605F"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203332">
            <w:rPr>
              <w:noProof/>
              <w:sz w:val="18"/>
            </w:rPr>
            <w:t>1</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203332">
            <w:rPr>
              <w:noProof/>
              <w:sz w:val="18"/>
            </w:rPr>
            <w:t>11</w:t>
          </w:r>
          <w:r w:rsidRPr="00CB6AB4">
            <w:rPr>
              <w:sz w:val="18"/>
            </w:rPr>
            <w:fldChar w:fldCharType="end"/>
          </w:r>
          <w:r w:rsidRPr="00CB6AB4">
            <w:rPr>
              <w:sz w:val="18"/>
            </w:rPr>
            <w:t>)</w:t>
          </w:r>
        </w:p>
      </w:tc>
    </w:tr>
  </w:tbl>
  <w:p w14:paraId="6729D8AD" w14:textId="77777777" w:rsidR="0068605F" w:rsidRPr="0093081C" w:rsidRDefault="0068605F" w:rsidP="009308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7AEDE2C"/>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CE4E1F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2E5432"/>
    <w:multiLevelType w:val="multilevel"/>
    <w:tmpl w:val="4A2E246E"/>
    <w:numStyleLink w:val="Listformatpunktlistor"/>
  </w:abstractNum>
  <w:abstractNum w:abstractNumId="4" w15:restartNumberingAfterBreak="0">
    <w:nsid w:val="03950819"/>
    <w:multiLevelType w:val="multilevel"/>
    <w:tmpl w:val="AFF03998"/>
    <w:numStyleLink w:val="Listformatparagraflistor"/>
  </w:abstractNum>
  <w:abstractNum w:abstractNumId="5" w15:restartNumberingAfterBreak="0">
    <w:nsid w:val="05245AAB"/>
    <w:multiLevelType w:val="hybridMultilevel"/>
    <w:tmpl w:val="146E0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D48CE"/>
    <w:multiLevelType w:val="multilevel"/>
    <w:tmpl w:val="63926BF0"/>
    <w:numStyleLink w:val="Listformatnumreradelistor"/>
  </w:abstractNum>
  <w:abstractNum w:abstractNumId="9" w15:restartNumberingAfterBreak="0">
    <w:nsid w:val="432C1E76"/>
    <w:multiLevelType w:val="multilevel"/>
    <w:tmpl w:val="1480C51E"/>
    <w:numStyleLink w:val="Listformatnumreraderubriker"/>
  </w:abstractNum>
  <w:abstractNum w:abstractNumId="10"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521C75"/>
    <w:multiLevelType w:val="multilevel"/>
    <w:tmpl w:val="4D56500E"/>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FCE6052"/>
    <w:multiLevelType w:val="hybridMultilevel"/>
    <w:tmpl w:val="08EA5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7"/>
  </w:num>
  <w:num w:numId="6">
    <w:abstractNumId w:val="8"/>
  </w:num>
  <w:num w:numId="7">
    <w:abstractNumId w:val="4"/>
  </w:num>
  <w:num w:numId="8">
    <w:abstractNumId w:val="3"/>
  </w:num>
  <w:num w:numId="9">
    <w:abstractNumId w:val="9"/>
  </w:num>
  <w:num w:numId="10">
    <w:abstractNumId w:val="1"/>
  </w:num>
  <w:num w:numId="11">
    <w:abstractNumId w:val="0"/>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E0"/>
    <w:rsid w:val="0000604F"/>
    <w:rsid w:val="000266C4"/>
    <w:rsid w:val="00042637"/>
    <w:rsid w:val="00043947"/>
    <w:rsid w:val="000444AB"/>
    <w:rsid w:val="00046459"/>
    <w:rsid w:val="000570A7"/>
    <w:rsid w:val="00057ADD"/>
    <w:rsid w:val="00062BDC"/>
    <w:rsid w:val="00081254"/>
    <w:rsid w:val="000912E1"/>
    <w:rsid w:val="000942F6"/>
    <w:rsid w:val="000B2A68"/>
    <w:rsid w:val="000B6952"/>
    <w:rsid w:val="000C6364"/>
    <w:rsid w:val="000D3A58"/>
    <w:rsid w:val="000D4569"/>
    <w:rsid w:val="000F29FF"/>
    <w:rsid w:val="000F2E08"/>
    <w:rsid w:val="0012288F"/>
    <w:rsid w:val="00130951"/>
    <w:rsid w:val="001339F2"/>
    <w:rsid w:val="0013657C"/>
    <w:rsid w:val="00143428"/>
    <w:rsid w:val="001477FB"/>
    <w:rsid w:val="00160139"/>
    <w:rsid w:val="00183404"/>
    <w:rsid w:val="00196B6C"/>
    <w:rsid w:val="00196C7D"/>
    <w:rsid w:val="001A72EB"/>
    <w:rsid w:val="001B0A01"/>
    <w:rsid w:val="001B460A"/>
    <w:rsid w:val="001C08C1"/>
    <w:rsid w:val="001C43E3"/>
    <w:rsid w:val="001D7484"/>
    <w:rsid w:val="001E46CA"/>
    <w:rsid w:val="002029CA"/>
    <w:rsid w:val="00203332"/>
    <w:rsid w:val="002130A3"/>
    <w:rsid w:val="002371D8"/>
    <w:rsid w:val="00253F00"/>
    <w:rsid w:val="00265930"/>
    <w:rsid w:val="00295CB7"/>
    <w:rsid w:val="002A4BDC"/>
    <w:rsid w:val="002D5581"/>
    <w:rsid w:val="002E3294"/>
    <w:rsid w:val="002F05C1"/>
    <w:rsid w:val="002F0B03"/>
    <w:rsid w:val="00304CC0"/>
    <w:rsid w:val="00317D35"/>
    <w:rsid w:val="00326143"/>
    <w:rsid w:val="00334D6D"/>
    <w:rsid w:val="003C0883"/>
    <w:rsid w:val="003C5E18"/>
    <w:rsid w:val="003E0A19"/>
    <w:rsid w:val="00430373"/>
    <w:rsid w:val="004359E7"/>
    <w:rsid w:val="00440686"/>
    <w:rsid w:val="0044706B"/>
    <w:rsid w:val="00447DD1"/>
    <w:rsid w:val="00451BA8"/>
    <w:rsid w:val="00453586"/>
    <w:rsid w:val="00483399"/>
    <w:rsid w:val="00485A19"/>
    <w:rsid w:val="00491EAE"/>
    <w:rsid w:val="004A14CE"/>
    <w:rsid w:val="004A3E30"/>
    <w:rsid w:val="004C26F1"/>
    <w:rsid w:val="004C7B87"/>
    <w:rsid w:val="004F591E"/>
    <w:rsid w:val="005178C5"/>
    <w:rsid w:val="005240C8"/>
    <w:rsid w:val="00546568"/>
    <w:rsid w:val="0055214C"/>
    <w:rsid w:val="00565596"/>
    <w:rsid w:val="0056576A"/>
    <w:rsid w:val="005772FF"/>
    <w:rsid w:val="00595251"/>
    <w:rsid w:val="005A1B34"/>
    <w:rsid w:val="005A2D2E"/>
    <w:rsid w:val="005B47CD"/>
    <w:rsid w:val="005D0AA2"/>
    <w:rsid w:val="005F5880"/>
    <w:rsid w:val="005F5FF3"/>
    <w:rsid w:val="00602645"/>
    <w:rsid w:val="00607F21"/>
    <w:rsid w:val="00622BB2"/>
    <w:rsid w:val="0063217A"/>
    <w:rsid w:val="00634B40"/>
    <w:rsid w:val="00644C6B"/>
    <w:rsid w:val="00664017"/>
    <w:rsid w:val="0068605F"/>
    <w:rsid w:val="00691772"/>
    <w:rsid w:val="006B3214"/>
    <w:rsid w:val="006C6F6A"/>
    <w:rsid w:val="006D6FB1"/>
    <w:rsid w:val="006E4370"/>
    <w:rsid w:val="0070034A"/>
    <w:rsid w:val="007142DF"/>
    <w:rsid w:val="00732275"/>
    <w:rsid w:val="00745125"/>
    <w:rsid w:val="007554AC"/>
    <w:rsid w:val="00791629"/>
    <w:rsid w:val="007A4B14"/>
    <w:rsid w:val="007B01C8"/>
    <w:rsid w:val="007B43BB"/>
    <w:rsid w:val="007C49E1"/>
    <w:rsid w:val="007C74E0"/>
    <w:rsid w:val="007F563B"/>
    <w:rsid w:val="00800D65"/>
    <w:rsid w:val="008032C3"/>
    <w:rsid w:val="00810A29"/>
    <w:rsid w:val="00811B27"/>
    <w:rsid w:val="0082546F"/>
    <w:rsid w:val="0084207B"/>
    <w:rsid w:val="00843D44"/>
    <w:rsid w:val="00843E7B"/>
    <w:rsid w:val="008463DB"/>
    <w:rsid w:val="00874E54"/>
    <w:rsid w:val="00883307"/>
    <w:rsid w:val="00895E65"/>
    <w:rsid w:val="008A1558"/>
    <w:rsid w:val="008A2B55"/>
    <w:rsid w:val="008B0D5B"/>
    <w:rsid w:val="008B35F1"/>
    <w:rsid w:val="008E2252"/>
    <w:rsid w:val="008E3D63"/>
    <w:rsid w:val="008E4A0E"/>
    <w:rsid w:val="008F5BAB"/>
    <w:rsid w:val="00905033"/>
    <w:rsid w:val="00926D66"/>
    <w:rsid w:val="0093081C"/>
    <w:rsid w:val="009314EA"/>
    <w:rsid w:val="009365E2"/>
    <w:rsid w:val="0095071E"/>
    <w:rsid w:val="00961E37"/>
    <w:rsid w:val="00963909"/>
    <w:rsid w:val="009717E3"/>
    <w:rsid w:val="00987CEE"/>
    <w:rsid w:val="009964F7"/>
    <w:rsid w:val="009C034C"/>
    <w:rsid w:val="009C14AF"/>
    <w:rsid w:val="009D6B80"/>
    <w:rsid w:val="009E7713"/>
    <w:rsid w:val="00A141ED"/>
    <w:rsid w:val="00A154B7"/>
    <w:rsid w:val="00A46AA4"/>
    <w:rsid w:val="00A6453D"/>
    <w:rsid w:val="00A73E29"/>
    <w:rsid w:val="00A74B00"/>
    <w:rsid w:val="00A7691A"/>
    <w:rsid w:val="00A777DC"/>
    <w:rsid w:val="00A8008C"/>
    <w:rsid w:val="00A8064E"/>
    <w:rsid w:val="00AA0563"/>
    <w:rsid w:val="00AA1747"/>
    <w:rsid w:val="00AA4B9E"/>
    <w:rsid w:val="00AA5693"/>
    <w:rsid w:val="00AB0067"/>
    <w:rsid w:val="00AB615D"/>
    <w:rsid w:val="00AE3A22"/>
    <w:rsid w:val="00AE751C"/>
    <w:rsid w:val="00AF0992"/>
    <w:rsid w:val="00AF55A1"/>
    <w:rsid w:val="00B21430"/>
    <w:rsid w:val="00B261D4"/>
    <w:rsid w:val="00B32EA3"/>
    <w:rsid w:val="00B37DBF"/>
    <w:rsid w:val="00B529FA"/>
    <w:rsid w:val="00B52EAE"/>
    <w:rsid w:val="00B55642"/>
    <w:rsid w:val="00B7205F"/>
    <w:rsid w:val="00B826A2"/>
    <w:rsid w:val="00B84B9F"/>
    <w:rsid w:val="00B91C03"/>
    <w:rsid w:val="00B922D9"/>
    <w:rsid w:val="00BA4655"/>
    <w:rsid w:val="00BE77B4"/>
    <w:rsid w:val="00C04025"/>
    <w:rsid w:val="00C209E7"/>
    <w:rsid w:val="00C30E31"/>
    <w:rsid w:val="00C3604F"/>
    <w:rsid w:val="00C36D9B"/>
    <w:rsid w:val="00C416E9"/>
    <w:rsid w:val="00C42DBF"/>
    <w:rsid w:val="00C5618E"/>
    <w:rsid w:val="00C576F7"/>
    <w:rsid w:val="00C61BAF"/>
    <w:rsid w:val="00C63CEE"/>
    <w:rsid w:val="00C66057"/>
    <w:rsid w:val="00C744AB"/>
    <w:rsid w:val="00C933D7"/>
    <w:rsid w:val="00CA76D8"/>
    <w:rsid w:val="00CB6AB4"/>
    <w:rsid w:val="00CC217B"/>
    <w:rsid w:val="00CD554E"/>
    <w:rsid w:val="00CE448F"/>
    <w:rsid w:val="00CE4C91"/>
    <w:rsid w:val="00D02202"/>
    <w:rsid w:val="00D11376"/>
    <w:rsid w:val="00D21E14"/>
    <w:rsid w:val="00D2724B"/>
    <w:rsid w:val="00D362D7"/>
    <w:rsid w:val="00D369CB"/>
    <w:rsid w:val="00D674C7"/>
    <w:rsid w:val="00D87FD8"/>
    <w:rsid w:val="00DA5B6D"/>
    <w:rsid w:val="00DD6303"/>
    <w:rsid w:val="00DE30D1"/>
    <w:rsid w:val="00DE5553"/>
    <w:rsid w:val="00DE6725"/>
    <w:rsid w:val="00DE74CF"/>
    <w:rsid w:val="00DE7C7A"/>
    <w:rsid w:val="00DF2EB2"/>
    <w:rsid w:val="00E068B6"/>
    <w:rsid w:val="00E2034C"/>
    <w:rsid w:val="00E310A3"/>
    <w:rsid w:val="00E31FB2"/>
    <w:rsid w:val="00E36E68"/>
    <w:rsid w:val="00E4625E"/>
    <w:rsid w:val="00E51890"/>
    <w:rsid w:val="00E76BBB"/>
    <w:rsid w:val="00EA5782"/>
    <w:rsid w:val="00F0035E"/>
    <w:rsid w:val="00F024EF"/>
    <w:rsid w:val="00F0715D"/>
    <w:rsid w:val="00F07F89"/>
    <w:rsid w:val="00F2664D"/>
    <w:rsid w:val="00F65005"/>
    <w:rsid w:val="00FA04CE"/>
    <w:rsid w:val="00FB7F4E"/>
    <w:rsid w:val="00FD383A"/>
    <w:rsid w:val="00FE0C2E"/>
    <w:rsid w:val="00FE40F0"/>
    <w:rsid w:val="00FF54AD"/>
    <w:rsid w:val="00FF6C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0FB4"/>
  <w15:chartTrackingRefBased/>
  <w15:docId w15:val="{B52A7BD6-B7B0-4BAA-8F66-7B1BD9A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7A"/>
  </w:style>
  <w:style w:type="paragraph" w:styleId="Rubrik1">
    <w:name w:val="heading 1"/>
    <w:basedOn w:val="Normal"/>
    <w:next w:val="Normal"/>
    <w:link w:val="Rubrik1Char"/>
    <w:uiPriority w:val="9"/>
    <w:qFormat/>
    <w:rsid w:val="00B922D9"/>
    <w:pPr>
      <w:keepNext/>
      <w:keepLines/>
      <w:spacing w:line="340" w:lineRule="atLeast"/>
      <w:outlineLvl w:val="0"/>
    </w:pPr>
    <w:rPr>
      <w:rFonts w:asciiTheme="majorHAnsi" w:eastAsiaTheme="majorEastAsia" w:hAnsiTheme="majorHAnsi" w:cstheme="majorBidi"/>
      <w:color w:val="262626" w:themeColor="text1" w:themeTint="D9"/>
      <w:sz w:val="24"/>
      <w:szCs w:val="32"/>
    </w:rPr>
  </w:style>
  <w:style w:type="paragraph" w:styleId="Rubrik2">
    <w:name w:val="heading 2"/>
    <w:basedOn w:val="Normal"/>
    <w:next w:val="Normal"/>
    <w:link w:val="Rubrik2Char"/>
    <w:uiPriority w:val="9"/>
    <w:unhideWhenUsed/>
    <w:qFormat/>
    <w:rsid w:val="00607F21"/>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607F21"/>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607F21"/>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0F2E08"/>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0F2E08"/>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0F2E08"/>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0F2E0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0F2E0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22D9"/>
    <w:rPr>
      <w:rFonts w:asciiTheme="majorHAnsi" w:eastAsiaTheme="majorEastAsia" w:hAnsiTheme="majorHAnsi" w:cstheme="majorBidi"/>
      <w:color w:val="262626" w:themeColor="text1" w:themeTint="D9"/>
      <w:sz w:val="24"/>
      <w:szCs w:val="32"/>
    </w:rPr>
  </w:style>
  <w:style w:type="character" w:customStyle="1" w:styleId="Rubrik2Char">
    <w:name w:val="Rubrik 2 Char"/>
    <w:basedOn w:val="Standardstycketeckensnitt"/>
    <w:link w:val="Rubrik2"/>
    <w:uiPriority w:val="9"/>
    <w:rsid w:val="00607F21"/>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607F21"/>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607F21"/>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0F2E08"/>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0F2E08"/>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0F2E08"/>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0F2E08"/>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0F2E08"/>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0F2E08"/>
    <w:pPr>
      <w:spacing w:after="200" w:line="240" w:lineRule="auto"/>
    </w:pPr>
    <w:rPr>
      <w:i/>
      <w:iCs/>
      <w:color w:val="002F5F" w:themeColor="text2"/>
      <w:sz w:val="18"/>
      <w:szCs w:val="18"/>
    </w:rPr>
  </w:style>
  <w:style w:type="paragraph" w:styleId="Rubrik">
    <w:name w:val="Title"/>
    <w:basedOn w:val="Normal"/>
    <w:next w:val="Normal"/>
    <w:link w:val="RubrikChar"/>
    <w:uiPriority w:val="10"/>
    <w:semiHidden/>
    <w:qFormat/>
    <w:rsid w:val="000F2E08"/>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0F2E08"/>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0F2E08"/>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0F2E08"/>
    <w:rPr>
      <w:color w:val="5A5A5A" w:themeColor="text1" w:themeTint="A5"/>
      <w:spacing w:val="15"/>
    </w:rPr>
  </w:style>
  <w:style w:type="character" w:styleId="Stark">
    <w:name w:val="Strong"/>
    <w:basedOn w:val="Standardstycketeckensnitt"/>
    <w:uiPriority w:val="22"/>
    <w:semiHidden/>
    <w:qFormat/>
    <w:rsid w:val="000F2E08"/>
    <w:rPr>
      <w:b/>
      <w:bCs/>
      <w:color w:val="auto"/>
    </w:rPr>
  </w:style>
  <w:style w:type="character" w:styleId="Betoning">
    <w:name w:val="Emphasis"/>
    <w:basedOn w:val="Standardstycketeckensnitt"/>
    <w:uiPriority w:val="20"/>
    <w:semiHidden/>
    <w:qFormat/>
    <w:rsid w:val="000F2E08"/>
    <w:rPr>
      <w:i/>
      <w:iCs/>
      <w:color w:val="auto"/>
    </w:rPr>
  </w:style>
  <w:style w:type="paragraph" w:styleId="Ingetavstnd">
    <w:name w:val="No Spacing"/>
    <w:uiPriority w:val="1"/>
    <w:qFormat/>
    <w:rsid w:val="000F2E08"/>
    <w:pPr>
      <w:spacing w:after="0" w:line="240" w:lineRule="auto"/>
    </w:pPr>
  </w:style>
  <w:style w:type="paragraph" w:styleId="Citat">
    <w:name w:val="Quote"/>
    <w:basedOn w:val="Normal"/>
    <w:next w:val="Normal"/>
    <w:link w:val="CitatChar"/>
    <w:uiPriority w:val="29"/>
    <w:semiHidden/>
    <w:qFormat/>
    <w:rsid w:val="000F2E08"/>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0F2E08"/>
    <w:rPr>
      <w:i/>
      <w:iCs/>
      <w:color w:val="404040" w:themeColor="text1" w:themeTint="BF"/>
    </w:rPr>
  </w:style>
  <w:style w:type="paragraph" w:styleId="Starktcitat">
    <w:name w:val="Intense Quote"/>
    <w:basedOn w:val="Normal"/>
    <w:next w:val="Normal"/>
    <w:link w:val="StarktcitatChar"/>
    <w:uiPriority w:val="30"/>
    <w:semiHidden/>
    <w:qFormat/>
    <w:rsid w:val="000F2E0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0F2E08"/>
    <w:rPr>
      <w:i/>
      <w:iCs/>
      <w:color w:val="404040" w:themeColor="text1" w:themeTint="BF"/>
    </w:rPr>
  </w:style>
  <w:style w:type="character" w:styleId="Diskretbetoning">
    <w:name w:val="Subtle Emphasis"/>
    <w:basedOn w:val="Standardstycketeckensnitt"/>
    <w:uiPriority w:val="19"/>
    <w:semiHidden/>
    <w:qFormat/>
    <w:rsid w:val="000F2E08"/>
    <w:rPr>
      <w:i/>
      <w:iCs/>
      <w:color w:val="404040" w:themeColor="text1" w:themeTint="BF"/>
    </w:rPr>
  </w:style>
  <w:style w:type="character" w:styleId="Starkbetoning">
    <w:name w:val="Intense Emphasis"/>
    <w:basedOn w:val="Standardstycketeckensnitt"/>
    <w:uiPriority w:val="21"/>
    <w:semiHidden/>
    <w:qFormat/>
    <w:rsid w:val="000F2E08"/>
    <w:rPr>
      <w:b/>
      <w:bCs/>
      <w:i/>
      <w:iCs/>
      <w:color w:val="auto"/>
    </w:rPr>
  </w:style>
  <w:style w:type="character" w:styleId="Diskretreferens">
    <w:name w:val="Subtle Reference"/>
    <w:basedOn w:val="Standardstycketeckensnitt"/>
    <w:uiPriority w:val="31"/>
    <w:semiHidden/>
    <w:qFormat/>
    <w:rsid w:val="000F2E08"/>
    <w:rPr>
      <w:smallCaps/>
      <w:color w:val="404040" w:themeColor="text1" w:themeTint="BF"/>
    </w:rPr>
  </w:style>
  <w:style w:type="character" w:styleId="Starkreferens">
    <w:name w:val="Intense Reference"/>
    <w:basedOn w:val="Standardstycketeckensnitt"/>
    <w:uiPriority w:val="32"/>
    <w:semiHidden/>
    <w:qFormat/>
    <w:rsid w:val="000F2E08"/>
    <w:rPr>
      <w:b/>
      <w:bCs/>
      <w:smallCaps/>
      <w:color w:val="404040" w:themeColor="text1" w:themeTint="BF"/>
      <w:spacing w:val="5"/>
    </w:rPr>
  </w:style>
  <w:style w:type="character" w:styleId="Bokenstitel">
    <w:name w:val="Book Title"/>
    <w:basedOn w:val="Standardstycketeckensnitt"/>
    <w:uiPriority w:val="33"/>
    <w:semiHidden/>
    <w:qFormat/>
    <w:rsid w:val="000F2E08"/>
    <w:rPr>
      <w:b/>
      <w:bCs/>
      <w:i/>
      <w:iCs/>
      <w:spacing w:val="5"/>
    </w:rPr>
  </w:style>
  <w:style w:type="paragraph" w:styleId="Innehllsfrteckningsrubrik">
    <w:name w:val="TOC Heading"/>
    <w:basedOn w:val="Rubrik1"/>
    <w:next w:val="Normal"/>
    <w:uiPriority w:val="39"/>
    <w:unhideWhenUsed/>
    <w:qFormat/>
    <w:rsid w:val="00607F21"/>
    <w:pPr>
      <w:outlineLvl w:val="9"/>
    </w:pPr>
  </w:style>
  <w:style w:type="paragraph" w:styleId="Sidhuvud">
    <w:name w:val="header"/>
    <w:basedOn w:val="Normal"/>
    <w:link w:val="SidhuvudChar"/>
    <w:uiPriority w:val="99"/>
    <w:unhideWhenUsed/>
    <w:rsid w:val="000F2E08"/>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0F2E08"/>
  </w:style>
  <w:style w:type="paragraph" w:styleId="Sidfot">
    <w:name w:val="footer"/>
    <w:basedOn w:val="Normal"/>
    <w:link w:val="SidfotChar"/>
    <w:uiPriority w:val="99"/>
    <w:unhideWhenUsed/>
    <w:rsid w:val="000F2E08"/>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0F2E08"/>
    <w:rPr>
      <w:sz w:val="16"/>
    </w:rPr>
  </w:style>
  <w:style w:type="numbering" w:customStyle="1" w:styleId="SUListor">
    <w:name w:val="SU Listor"/>
    <w:uiPriority w:val="99"/>
    <w:rsid w:val="000F2E08"/>
    <w:pPr>
      <w:numPr>
        <w:numId w:val="1"/>
      </w:numPr>
    </w:pPr>
  </w:style>
  <w:style w:type="paragraph" w:styleId="Numreradlista">
    <w:name w:val="List Number"/>
    <w:basedOn w:val="Normal"/>
    <w:uiPriority w:val="11"/>
    <w:qFormat/>
    <w:rsid w:val="00607F21"/>
    <w:pPr>
      <w:numPr>
        <w:numId w:val="6"/>
      </w:numPr>
      <w:contextualSpacing/>
    </w:pPr>
  </w:style>
  <w:style w:type="paragraph" w:styleId="Punktlista">
    <w:name w:val="List Bullet"/>
    <w:basedOn w:val="Normal"/>
    <w:uiPriority w:val="11"/>
    <w:qFormat/>
    <w:rsid w:val="00607F21"/>
    <w:pPr>
      <w:numPr>
        <w:numId w:val="8"/>
      </w:numPr>
      <w:contextualSpacing/>
    </w:pPr>
  </w:style>
  <w:style w:type="paragraph" w:customStyle="1" w:styleId="Paragraflista">
    <w:name w:val="Paragraflista"/>
    <w:basedOn w:val="Rubrik2"/>
    <w:next w:val="Paragraftext"/>
    <w:uiPriority w:val="1"/>
    <w:rsid w:val="00607F21"/>
    <w:pPr>
      <w:numPr>
        <w:numId w:val="7"/>
      </w:numPr>
    </w:pPr>
  </w:style>
  <w:style w:type="table" w:styleId="Tabellrutnt">
    <w:name w:val="Table Grid"/>
    <w:basedOn w:val="Normaltabell"/>
    <w:uiPriority w:val="39"/>
    <w:rsid w:val="00A777DC"/>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0F2E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0F2E08"/>
    <w:rPr>
      <w:color w:val="808080"/>
    </w:rPr>
  </w:style>
  <w:style w:type="paragraph" w:customStyle="1" w:styleId="Institutionsnamn">
    <w:name w:val="Institutionsnamn"/>
    <w:basedOn w:val="Normal"/>
    <w:uiPriority w:val="17"/>
    <w:semiHidden/>
    <w:rsid w:val="00C933D7"/>
    <w:pPr>
      <w:spacing w:after="20" w:line="240" w:lineRule="auto"/>
    </w:pPr>
    <w:rPr>
      <w:rFonts w:ascii="Georgia" w:hAnsi="Georgia"/>
      <w:color w:val="002F5F"/>
      <w:sz w:val="26"/>
    </w:rPr>
  </w:style>
  <w:style w:type="paragraph" w:customStyle="1" w:styleId="Paragraftext">
    <w:name w:val="Paragraftext"/>
    <w:basedOn w:val="Normal"/>
    <w:uiPriority w:val="1"/>
    <w:rsid w:val="00607F21"/>
    <w:pPr>
      <w:ind w:left="794"/>
    </w:pPr>
  </w:style>
  <w:style w:type="paragraph" w:styleId="Innehll1">
    <w:name w:val="toc 1"/>
    <w:basedOn w:val="Normal"/>
    <w:next w:val="Normal"/>
    <w:autoRedefine/>
    <w:uiPriority w:val="39"/>
    <w:unhideWhenUsed/>
    <w:rsid w:val="00607F21"/>
    <w:pPr>
      <w:tabs>
        <w:tab w:val="right" w:leader="dot" w:pos="8323"/>
      </w:tabs>
      <w:spacing w:after="40"/>
    </w:pPr>
    <w:rPr>
      <w:rFonts w:ascii="Verdana" w:hAnsi="Verdana"/>
      <w:b/>
    </w:rPr>
  </w:style>
  <w:style w:type="paragraph" w:styleId="Innehll2">
    <w:name w:val="toc 2"/>
    <w:basedOn w:val="Normal"/>
    <w:next w:val="Normal"/>
    <w:autoRedefine/>
    <w:uiPriority w:val="39"/>
    <w:unhideWhenUsed/>
    <w:rsid w:val="00607F21"/>
    <w:pPr>
      <w:tabs>
        <w:tab w:val="right" w:leader="dot" w:pos="8323"/>
      </w:tabs>
      <w:spacing w:after="100"/>
    </w:pPr>
    <w:rPr>
      <w:rFonts w:ascii="Verdana" w:hAnsi="Verdana"/>
      <w:sz w:val="18"/>
    </w:rPr>
  </w:style>
  <w:style w:type="paragraph" w:styleId="Innehll3">
    <w:name w:val="toc 3"/>
    <w:basedOn w:val="Normal"/>
    <w:next w:val="Normal"/>
    <w:autoRedefine/>
    <w:uiPriority w:val="39"/>
    <w:semiHidden/>
    <w:rsid w:val="00607F21"/>
    <w:pPr>
      <w:spacing w:after="100"/>
      <w:ind w:left="440"/>
    </w:pPr>
  </w:style>
  <w:style w:type="numbering" w:customStyle="1" w:styleId="Listformatnumreradelistor">
    <w:name w:val="Listformat numrerade listor"/>
    <w:uiPriority w:val="99"/>
    <w:rsid w:val="00607F21"/>
    <w:pPr>
      <w:numPr>
        <w:numId w:val="2"/>
      </w:numPr>
    </w:pPr>
  </w:style>
  <w:style w:type="numbering" w:customStyle="1" w:styleId="Listformatnumreraderubriker">
    <w:name w:val="Listformat numrerade rubriker"/>
    <w:uiPriority w:val="99"/>
    <w:rsid w:val="00607F21"/>
    <w:pPr>
      <w:numPr>
        <w:numId w:val="3"/>
      </w:numPr>
    </w:pPr>
  </w:style>
  <w:style w:type="numbering" w:customStyle="1" w:styleId="Listformatparagraflistor">
    <w:name w:val="Listformat paragraflistor"/>
    <w:uiPriority w:val="99"/>
    <w:rsid w:val="00607F21"/>
    <w:pPr>
      <w:numPr>
        <w:numId w:val="4"/>
      </w:numPr>
    </w:pPr>
  </w:style>
  <w:style w:type="numbering" w:customStyle="1" w:styleId="Listformatpunktlistor">
    <w:name w:val="Listformat punktlistor"/>
    <w:uiPriority w:val="99"/>
    <w:rsid w:val="00607F21"/>
    <w:pPr>
      <w:numPr>
        <w:numId w:val="5"/>
      </w:numPr>
    </w:pPr>
  </w:style>
  <w:style w:type="paragraph" w:styleId="Liststycke">
    <w:name w:val="List Paragraph"/>
    <w:basedOn w:val="Normal"/>
    <w:uiPriority w:val="34"/>
    <w:semiHidden/>
    <w:qFormat/>
    <w:rsid w:val="00607F21"/>
    <w:pPr>
      <w:ind w:left="720"/>
      <w:contextualSpacing/>
    </w:pPr>
  </w:style>
  <w:style w:type="paragraph" w:customStyle="1" w:styleId="Rubrik1numrerad">
    <w:name w:val="Rubrik 1 numrerad"/>
    <w:basedOn w:val="Rubrik1"/>
    <w:next w:val="Normal"/>
    <w:uiPriority w:val="10"/>
    <w:qFormat/>
    <w:rsid w:val="00607F21"/>
    <w:pPr>
      <w:numPr>
        <w:numId w:val="9"/>
      </w:numPr>
    </w:pPr>
  </w:style>
  <w:style w:type="paragraph" w:customStyle="1" w:styleId="Rubrik2numrerad">
    <w:name w:val="Rubrik 2 numrerad"/>
    <w:basedOn w:val="Rubrik2"/>
    <w:next w:val="Normal"/>
    <w:uiPriority w:val="10"/>
    <w:qFormat/>
    <w:rsid w:val="00607F21"/>
    <w:pPr>
      <w:numPr>
        <w:ilvl w:val="1"/>
        <w:numId w:val="9"/>
      </w:numPr>
    </w:pPr>
  </w:style>
  <w:style w:type="paragraph" w:customStyle="1" w:styleId="Rubrik3numrerad">
    <w:name w:val="Rubrik 3 numrerad"/>
    <w:basedOn w:val="Rubrik3"/>
    <w:next w:val="Normal"/>
    <w:uiPriority w:val="10"/>
    <w:qFormat/>
    <w:rsid w:val="00607F21"/>
    <w:pPr>
      <w:numPr>
        <w:ilvl w:val="2"/>
        <w:numId w:val="9"/>
      </w:numPr>
    </w:pPr>
  </w:style>
  <w:style w:type="paragraph" w:customStyle="1" w:styleId="Rubrik4numrerad">
    <w:name w:val="Rubrik 4 numrerad"/>
    <w:basedOn w:val="Rubrik4"/>
    <w:next w:val="Normal"/>
    <w:uiPriority w:val="10"/>
    <w:qFormat/>
    <w:rsid w:val="00607F21"/>
    <w:pPr>
      <w:numPr>
        <w:ilvl w:val="3"/>
        <w:numId w:val="9"/>
      </w:numPr>
    </w:pPr>
  </w:style>
  <w:style w:type="paragraph" w:customStyle="1" w:styleId="Bildtext">
    <w:name w:val="Bildtext"/>
    <w:basedOn w:val="Normal"/>
    <w:next w:val="Normal"/>
    <w:uiPriority w:val="12"/>
    <w:qFormat/>
    <w:rsid w:val="000B6952"/>
    <w:rPr>
      <w:i/>
      <w:sz w:val="20"/>
    </w:rPr>
  </w:style>
  <w:style w:type="paragraph" w:styleId="Punktlista2">
    <w:name w:val="List Bullet 2"/>
    <w:basedOn w:val="Normal"/>
    <w:uiPriority w:val="99"/>
    <w:semiHidden/>
    <w:unhideWhenUsed/>
    <w:rsid w:val="00A777DC"/>
    <w:pPr>
      <w:numPr>
        <w:numId w:val="10"/>
      </w:numPr>
      <w:contextualSpacing/>
    </w:pPr>
  </w:style>
  <w:style w:type="paragraph" w:styleId="Punktlista3">
    <w:name w:val="List Bullet 3"/>
    <w:basedOn w:val="Normal"/>
    <w:uiPriority w:val="99"/>
    <w:semiHidden/>
    <w:unhideWhenUsed/>
    <w:rsid w:val="00A777DC"/>
    <w:pPr>
      <w:numPr>
        <w:numId w:val="11"/>
      </w:numPr>
      <w:contextualSpacing/>
    </w:pPr>
  </w:style>
  <w:style w:type="table" w:styleId="Oformateradtabell4">
    <w:name w:val="Plain Table 4"/>
    <w:basedOn w:val="Normaltabell"/>
    <w:uiPriority w:val="44"/>
    <w:rsid w:val="00BE77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E77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UOformaterad">
    <w:name w:val="SU Oformaterad"/>
    <w:basedOn w:val="Normaltabell"/>
    <w:uiPriority w:val="99"/>
    <w:rsid w:val="007B43BB"/>
    <w:pPr>
      <w:spacing w:after="0" w:line="240" w:lineRule="auto"/>
    </w:pPr>
    <w:tblPr>
      <w:tblCellMar>
        <w:left w:w="0" w:type="dxa"/>
        <w:right w:w="0" w:type="dxa"/>
      </w:tblCellMar>
    </w:tblPr>
  </w:style>
  <w:style w:type="paragraph" w:styleId="Normalwebb">
    <w:name w:val="Normal (Web)"/>
    <w:basedOn w:val="Normal"/>
    <w:uiPriority w:val="99"/>
    <w:semiHidden/>
    <w:unhideWhenUsed/>
    <w:rsid w:val="007C74E0"/>
    <w:pPr>
      <w:spacing w:before="100" w:beforeAutospacing="1" w:after="100" w:afterAutospacing="1" w:line="240" w:lineRule="auto"/>
    </w:pPr>
    <w:rPr>
      <w:rFonts w:ascii="Times New Roman" w:eastAsiaTheme="minorHAnsi" w:hAnsi="Times New Roman" w:cs="Times New Roman"/>
      <w:sz w:val="24"/>
      <w:szCs w:val="24"/>
      <w:lang w:eastAsia="sv-SE"/>
    </w:rPr>
  </w:style>
  <w:style w:type="paragraph" w:customStyle="1" w:styleId="Default">
    <w:name w:val="Default"/>
    <w:rsid w:val="000444AB"/>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82546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2546F"/>
    <w:rPr>
      <w:sz w:val="20"/>
      <w:szCs w:val="20"/>
    </w:rPr>
  </w:style>
  <w:style w:type="character" w:styleId="Fotnotsreferens">
    <w:name w:val="footnote reference"/>
    <w:basedOn w:val="Standardstycketeckensnitt"/>
    <w:uiPriority w:val="99"/>
    <w:semiHidden/>
    <w:unhideWhenUsed/>
    <w:rsid w:val="0082546F"/>
    <w:rPr>
      <w:vertAlign w:val="superscript"/>
    </w:rPr>
  </w:style>
  <w:style w:type="character" w:styleId="Hyperlnk">
    <w:name w:val="Hyperlink"/>
    <w:basedOn w:val="Standardstycketeckensnitt"/>
    <w:uiPriority w:val="99"/>
    <w:unhideWhenUsed/>
    <w:rsid w:val="008A2B55"/>
    <w:rPr>
      <w:color w:val="0000FF" w:themeColor="hyperlink"/>
      <w:u w:val="single"/>
    </w:rPr>
  </w:style>
  <w:style w:type="character" w:styleId="Kommentarsreferens">
    <w:name w:val="annotation reference"/>
    <w:basedOn w:val="Standardstycketeckensnitt"/>
    <w:uiPriority w:val="99"/>
    <w:semiHidden/>
    <w:unhideWhenUsed/>
    <w:rsid w:val="002A4BDC"/>
    <w:rPr>
      <w:sz w:val="16"/>
      <w:szCs w:val="16"/>
    </w:rPr>
  </w:style>
  <w:style w:type="paragraph" w:styleId="Kommentarer">
    <w:name w:val="annotation text"/>
    <w:basedOn w:val="Normal"/>
    <w:link w:val="KommentarerChar"/>
    <w:uiPriority w:val="99"/>
    <w:unhideWhenUsed/>
    <w:rsid w:val="002A4BDC"/>
    <w:pPr>
      <w:spacing w:line="240" w:lineRule="auto"/>
    </w:pPr>
    <w:rPr>
      <w:sz w:val="20"/>
      <w:szCs w:val="20"/>
    </w:rPr>
  </w:style>
  <w:style w:type="character" w:customStyle="1" w:styleId="KommentarerChar">
    <w:name w:val="Kommentarer Char"/>
    <w:basedOn w:val="Standardstycketeckensnitt"/>
    <w:link w:val="Kommentarer"/>
    <w:uiPriority w:val="99"/>
    <w:rsid w:val="002A4BDC"/>
    <w:rPr>
      <w:sz w:val="20"/>
      <w:szCs w:val="20"/>
    </w:rPr>
  </w:style>
  <w:style w:type="paragraph" w:styleId="Kommentarsmne">
    <w:name w:val="annotation subject"/>
    <w:basedOn w:val="Kommentarer"/>
    <w:next w:val="Kommentarer"/>
    <w:link w:val="KommentarsmneChar"/>
    <w:uiPriority w:val="99"/>
    <w:semiHidden/>
    <w:unhideWhenUsed/>
    <w:rsid w:val="002A4BDC"/>
    <w:rPr>
      <w:b/>
      <w:bCs/>
    </w:rPr>
  </w:style>
  <w:style w:type="character" w:customStyle="1" w:styleId="KommentarsmneChar">
    <w:name w:val="Kommentarsämne Char"/>
    <w:basedOn w:val="KommentarerChar"/>
    <w:link w:val="Kommentarsmne"/>
    <w:uiPriority w:val="99"/>
    <w:semiHidden/>
    <w:rsid w:val="002A4BDC"/>
    <w:rPr>
      <w:b/>
      <w:bCs/>
      <w:sz w:val="20"/>
      <w:szCs w:val="20"/>
    </w:rPr>
  </w:style>
  <w:style w:type="paragraph" w:styleId="Ballongtext">
    <w:name w:val="Balloon Text"/>
    <w:basedOn w:val="Normal"/>
    <w:link w:val="BallongtextChar"/>
    <w:uiPriority w:val="99"/>
    <w:semiHidden/>
    <w:unhideWhenUsed/>
    <w:rsid w:val="002A4BD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BDC"/>
    <w:rPr>
      <w:rFonts w:ascii="Segoe UI" w:hAnsi="Segoe UI" w:cs="Segoe UI"/>
      <w:sz w:val="18"/>
      <w:szCs w:val="18"/>
    </w:rPr>
  </w:style>
  <w:style w:type="paragraph" w:styleId="Revision">
    <w:name w:val="Revision"/>
    <w:hidden/>
    <w:uiPriority w:val="99"/>
    <w:semiHidden/>
    <w:rsid w:val="00686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7206">
      <w:bodyDiv w:val="1"/>
      <w:marLeft w:val="0"/>
      <w:marRight w:val="0"/>
      <w:marTop w:val="0"/>
      <w:marBottom w:val="0"/>
      <w:divBdr>
        <w:top w:val="none" w:sz="0" w:space="0" w:color="auto"/>
        <w:left w:val="none" w:sz="0" w:space="0" w:color="auto"/>
        <w:bottom w:val="none" w:sz="0" w:space="0" w:color="auto"/>
        <w:right w:val="none" w:sz="0" w:space="0" w:color="auto"/>
      </w:divBdr>
    </w:div>
    <w:div w:id="221598819">
      <w:bodyDiv w:val="1"/>
      <w:marLeft w:val="0"/>
      <w:marRight w:val="0"/>
      <w:marTop w:val="0"/>
      <w:marBottom w:val="0"/>
      <w:divBdr>
        <w:top w:val="none" w:sz="0" w:space="0" w:color="auto"/>
        <w:left w:val="none" w:sz="0" w:space="0" w:color="auto"/>
        <w:bottom w:val="none" w:sz="0" w:space="0" w:color="auto"/>
        <w:right w:val="none" w:sz="0" w:space="0" w:color="auto"/>
      </w:divBdr>
    </w:div>
    <w:div w:id="985475577">
      <w:bodyDiv w:val="1"/>
      <w:marLeft w:val="0"/>
      <w:marRight w:val="0"/>
      <w:marTop w:val="0"/>
      <w:marBottom w:val="0"/>
      <w:divBdr>
        <w:top w:val="none" w:sz="0" w:space="0" w:color="auto"/>
        <w:left w:val="none" w:sz="0" w:space="0" w:color="auto"/>
        <w:bottom w:val="none" w:sz="0" w:space="0" w:color="auto"/>
        <w:right w:val="none" w:sz="0" w:space="0" w:color="auto"/>
      </w:divBdr>
    </w:div>
    <w:div w:id="1093744285">
      <w:bodyDiv w:val="1"/>
      <w:marLeft w:val="0"/>
      <w:marRight w:val="0"/>
      <w:marTop w:val="0"/>
      <w:marBottom w:val="0"/>
      <w:divBdr>
        <w:top w:val="none" w:sz="0" w:space="0" w:color="auto"/>
        <w:left w:val="none" w:sz="0" w:space="0" w:color="auto"/>
        <w:bottom w:val="none" w:sz="0" w:space="0" w:color="auto"/>
        <w:right w:val="none" w:sz="0" w:space="0" w:color="auto"/>
      </w:divBdr>
    </w:div>
    <w:div w:id="1512909579">
      <w:bodyDiv w:val="1"/>
      <w:marLeft w:val="0"/>
      <w:marRight w:val="0"/>
      <w:marTop w:val="0"/>
      <w:marBottom w:val="0"/>
      <w:divBdr>
        <w:top w:val="none" w:sz="0" w:space="0" w:color="auto"/>
        <w:left w:val="none" w:sz="0" w:space="0" w:color="auto"/>
        <w:bottom w:val="none" w:sz="0" w:space="0" w:color="auto"/>
        <w:right w:val="none" w:sz="0" w:space="0" w:color="auto"/>
      </w:divBdr>
    </w:div>
    <w:div w:id="1828085799">
      <w:bodyDiv w:val="1"/>
      <w:marLeft w:val="0"/>
      <w:marRight w:val="0"/>
      <w:marTop w:val="0"/>
      <w:marBottom w:val="0"/>
      <w:divBdr>
        <w:top w:val="none" w:sz="0" w:space="0" w:color="auto"/>
        <w:left w:val="none" w:sz="0" w:space="0" w:color="auto"/>
        <w:bottom w:val="none" w:sz="0" w:space="0" w:color="auto"/>
        <w:right w:val="none" w:sz="0" w:space="0" w:color="auto"/>
      </w:divBdr>
    </w:div>
    <w:div w:id="21467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a3890\appdata\roaming\microsoft\mallar\SU\PM.dotm"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D2C3-4474-A84E-BCF0-140F33C8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C:\users\lika3890\appdata\roaming\microsoft\mallar\SU\PM.dotm</Template>
  <TotalTime>37</TotalTime>
  <Pages>3</Pages>
  <Words>713</Words>
  <Characters>3784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Carlsson</dc:creator>
  <cp:keywords/>
  <dc:description/>
  <cp:lastModifiedBy>Microsoft Office User</cp:lastModifiedBy>
  <cp:revision>8</cp:revision>
  <dcterms:created xsi:type="dcterms:W3CDTF">2020-12-15T09:33:00Z</dcterms:created>
  <dcterms:modified xsi:type="dcterms:W3CDTF">2021-02-01T10:11:00Z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PM</vt:lpwstr>
  </property>
</Properties>
</file>