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Oformaterad"/>
        <w:tblW w:w="0" w:type="auto"/>
        <w:tblLayout w:type="fixed"/>
        <w:tblLook w:val="0620" w:firstRow="1" w:lastRow="0" w:firstColumn="0" w:lastColumn="0" w:noHBand="1" w:noVBand="1"/>
      </w:tblPr>
      <w:tblGrid>
        <w:gridCol w:w="4161"/>
        <w:gridCol w:w="4162"/>
      </w:tblGrid>
      <w:tr w:rsidR="00F0035E" w:rsidRPr="009E7713" w:rsidTr="009E7713">
        <w:trPr>
          <w:trHeight w:val="1984"/>
        </w:trPr>
        <w:tc>
          <w:tcPr>
            <w:tcW w:w="4161" w:type="dxa"/>
          </w:tcPr>
          <w:p w:rsidR="00F0035E" w:rsidRPr="009E7713" w:rsidRDefault="00F0035E" w:rsidP="005772FF">
            <w:bookmarkStart w:id="0" w:name="Name"/>
            <w:bookmarkEnd w:id="0"/>
          </w:p>
          <w:p w:rsidR="00F0035E" w:rsidRPr="009E7713" w:rsidRDefault="00F0035E" w:rsidP="005772FF">
            <w:bookmarkStart w:id="1" w:name="Title"/>
            <w:bookmarkEnd w:id="1"/>
          </w:p>
          <w:p w:rsidR="00F0035E" w:rsidRPr="009E7713" w:rsidRDefault="00F14B10" w:rsidP="005772FF">
            <w:bookmarkStart w:id="2" w:name="AvdInst"/>
            <w:bookmarkEnd w:id="2"/>
            <w:r>
              <w:t>Kommunikationsavdelningen</w:t>
            </w:r>
          </w:p>
          <w:p w:rsidR="00F0035E" w:rsidRPr="009E7713" w:rsidRDefault="00F0035E" w:rsidP="005772FF"/>
          <w:p w:rsidR="00F0035E" w:rsidRPr="009E7713" w:rsidRDefault="00F0035E" w:rsidP="005772FF"/>
        </w:tc>
        <w:tc>
          <w:tcPr>
            <w:tcW w:w="4162" w:type="dxa"/>
          </w:tcPr>
          <w:p w:rsidR="00F0035E" w:rsidRPr="009E7713" w:rsidRDefault="00F0035E" w:rsidP="005772FF"/>
        </w:tc>
      </w:tr>
    </w:tbl>
    <w:p w:rsidR="00F14B10" w:rsidRDefault="00F14B10" w:rsidP="00F14B10">
      <w:pPr>
        <w:pStyle w:val="Rubrik1"/>
        <w:tabs>
          <w:tab w:val="left" w:pos="1304"/>
        </w:tabs>
      </w:pPr>
      <w:r>
        <w:t>Mall för kommunikationsplan</w:t>
      </w:r>
    </w:p>
    <w:p w:rsidR="00F14B10" w:rsidRPr="001124D2" w:rsidRDefault="00F42DD5" w:rsidP="00F14B10">
      <w:pPr>
        <w:spacing w:after="0"/>
        <w:rPr>
          <w:b/>
        </w:rPr>
      </w:pPr>
      <w:r w:rsidRPr="001124D2">
        <w:rPr>
          <w:b/>
        </w:rPr>
        <w:t>Verksamhets</w:t>
      </w:r>
      <w:r w:rsidR="00F14B10" w:rsidRPr="001124D2">
        <w:rPr>
          <w:b/>
        </w:rPr>
        <w:t>mål</w:t>
      </w:r>
    </w:p>
    <w:p w:rsidR="00F14B10" w:rsidRPr="001124D2" w:rsidRDefault="00F42DD5" w:rsidP="00F14B10">
      <w:pPr>
        <w:spacing w:after="0"/>
      </w:pPr>
      <w:r w:rsidRPr="001124D2">
        <w:t>Vad har den aktuella verksamheten/projektet/evenemanget etc för mål?</w:t>
      </w:r>
    </w:p>
    <w:p w:rsidR="00F42DD5" w:rsidRPr="001124D2" w:rsidRDefault="00F42DD5" w:rsidP="00F14B10">
      <w:pPr>
        <w:spacing w:after="0"/>
      </w:pPr>
    </w:p>
    <w:p w:rsidR="00F42DD5" w:rsidRPr="001124D2" w:rsidRDefault="00F42DD5" w:rsidP="00F14B10">
      <w:pPr>
        <w:spacing w:after="0"/>
        <w:rPr>
          <w:b/>
        </w:rPr>
      </w:pPr>
      <w:r w:rsidRPr="001124D2">
        <w:rPr>
          <w:b/>
        </w:rPr>
        <w:t>Kommunikationsmål</w:t>
      </w:r>
    </w:p>
    <w:p w:rsidR="00F42DD5" w:rsidRDefault="00F42DD5" w:rsidP="00F42DD5">
      <w:pPr>
        <w:spacing w:after="0"/>
      </w:pPr>
      <w:r w:rsidRPr="001124D2">
        <w:t xml:space="preserve">Kommunikationsmålen ska stödja verksamhetsmålen men kan inte på egen hand </w:t>
      </w:r>
      <w:r w:rsidR="002F395F" w:rsidRPr="001124D2">
        <w:t xml:space="preserve">formulera eller </w:t>
      </w:r>
      <w:r w:rsidRPr="001124D2">
        <w:t>uppfylla dem. Vad vill du uppnå med kommunikationsinsatserna? Öka kännedom, förändra attityder och beteenden, sprida information etc?</w:t>
      </w:r>
      <w:r>
        <w:t xml:space="preserve"> </w:t>
      </w:r>
    </w:p>
    <w:p w:rsidR="00F42DD5" w:rsidRDefault="00F42DD5" w:rsidP="00F14B10">
      <w:pPr>
        <w:spacing w:after="0"/>
        <w:rPr>
          <w:b/>
        </w:rPr>
      </w:pPr>
    </w:p>
    <w:p w:rsidR="00F14B10" w:rsidRDefault="00F14B10" w:rsidP="00F14B10">
      <w:pPr>
        <w:spacing w:after="0"/>
        <w:rPr>
          <w:b/>
        </w:rPr>
      </w:pPr>
      <w:r>
        <w:rPr>
          <w:b/>
        </w:rPr>
        <w:t>Nulägesanalys</w:t>
      </w:r>
    </w:p>
    <w:p w:rsidR="00F14B10" w:rsidRDefault="00F14B10" w:rsidP="00F14B10">
      <w:pPr>
        <w:spacing w:after="0"/>
      </w:pPr>
      <w:r>
        <w:t xml:space="preserve">Finns det några problem du vill lösa? Några behov att tillgodose? Gör en nulägesanalys. </w:t>
      </w:r>
    </w:p>
    <w:p w:rsidR="00F14B10" w:rsidRDefault="00F14B10" w:rsidP="00F14B10">
      <w:pPr>
        <w:spacing w:after="0"/>
      </w:pPr>
    </w:p>
    <w:p w:rsidR="00F14B10" w:rsidRDefault="00F14B10" w:rsidP="00F14B10">
      <w:pPr>
        <w:spacing w:after="0"/>
        <w:rPr>
          <w:b/>
        </w:rPr>
      </w:pPr>
      <w:r>
        <w:t>Du kan ta hjälp av en</w:t>
      </w:r>
      <w:r>
        <w:rPr>
          <w:b/>
        </w:rPr>
        <w:t xml:space="preserve"> </w:t>
      </w:r>
      <w:r>
        <w:t>SWOT-analys:</w:t>
      </w:r>
    </w:p>
    <w:p w:rsidR="00F14B10" w:rsidRDefault="00F14B10" w:rsidP="00F14B10">
      <w:pPr>
        <w:spacing w:after="0"/>
      </w:pPr>
      <w:proofErr w:type="spellStart"/>
      <w:r>
        <w:t>Strengths</w:t>
      </w:r>
      <w:proofErr w:type="spellEnd"/>
      <w:r>
        <w:t xml:space="preserve"> – (styrkor)</w:t>
      </w:r>
    </w:p>
    <w:p w:rsidR="00F14B10" w:rsidRDefault="00F14B10" w:rsidP="00F14B10">
      <w:pPr>
        <w:spacing w:after="0"/>
      </w:pPr>
      <w:proofErr w:type="spellStart"/>
      <w:r>
        <w:t>Weaknesses</w:t>
      </w:r>
      <w:proofErr w:type="spellEnd"/>
      <w:r>
        <w:t xml:space="preserve"> – (svagheter)</w:t>
      </w:r>
    </w:p>
    <w:p w:rsidR="00F14B10" w:rsidRDefault="00F14B10" w:rsidP="00F14B10">
      <w:pPr>
        <w:spacing w:after="0"/>
      </w:pPr>
      <w:proofErr w:type="spellStart"/>
      <w:r>
        <w:t>Opportunities</w:t>
      </w:r>
      <w:proofErr w:type="spellEnd"/>
      <w:r>
        <w:t xml:space="preserve"> – (möjligheter)</w:t>
      </w:r>
    </w:p>
    <w:p w:rsidR="00F14B10" w:rsidRDefault="00F14B10" w:rsidP="00F14B10">
      <w:pPr>
        <w:spacing w:after="0"/>
      </w:pPr>
      <w:proofErr w:type="spellStart"/>
      <w:r>
        <w:t>Threaths</w:t>
      </w:r>
      <w:proofErr w:type="spellEnd"/>
      <w:r>
        <w:t xml:space="preserve"> – (hot)</w:t>
      </w:r>
    </w:p>
    <w:p w:rsidR="00F14B10" w:rsidRDefault="00F14B10" w:rsidP="00F14B10">
      <w:pPr>
        <w:spacing w:after="0"/>
        <w:rPr>
          <w:rFonts w:ascii="Arial" w:hAnsi="Arial" w:cs="Arial"/>
          <w:b/>
        </w:rPr>
      </w:pPr>
    </w:p>
    <w:p w:rsidR="00F14B10" w:rsidRDefault="00F14B10" w:rsidP="00F14B10">
      <w:pPr>
        <w:spacing w:after="0"/>
      </w:pPr>
      <w:r>
        <w:rPr>
          <w:b/>
        </w:rPr>
        <w:t>Målgrupp</w:t>
      </w:r>
      <w:r>
        <w:t xml:space="preserve"> </w:t>
      </w:r>
    </w:p>
    <w:p w:rsidR="00F14B10" w:rsidRDefault="00F14B10" w:rsidP="00F14B10">
      <w:pPr>
        <w:spacing w:after="0"/>
      </w:pPr>
      <w:r>
        <w:t>Lista och prioritera de viktigaste målgrupperna. Vad har målgruppen för behov och kunskap? Vad vill du att målgruppen ska göra, tycka eller veta?</w:t>
      </w:r>
    </w:p>
    <w:p w:rsidR="00F14B10" w:rsidRDefault="00F14B10" w:rsidP="00F14B10">
      <w:pPr>
        <w:spacing w:after="0"/>
      </w:pPr>
    </w:p>
    <w:p w:rsidR="00F14B10" w:rsidRDefault="00F14B10" w:rsidP="00F14B10">
      <w:pPr>
        <w:spacing w:after="0"/>
        <w:rPr>
          <w:b/>
        </w:rPr>
      </w:pPr>
      <w:r>
        <w:rPr>
          <w:b/>
        </w:rPr>
        <w:t>Budskap</w:t>
      </w:r>
    </w:p>
    <w:p w:rsidR="00F14B10" w:rsidRDefault="00F14B10" w:rsidP="00F14B10">
      <w:pPr>
        <w:spacing w:after="0"/>
      </w:pPr>
      <w:r>
        <w:t>Vad ska du säga för att nå fram till målgruppen? Är budskapen relevanta och anpassade till målgruppen?</w:t>
      </w:r>
    </w:p>
    <w:p w:rsidR="00F14B10" w:rsidRDefault="00F14B10" w:rsidP="00F14B10">
      <w:pPr>
        <w:spacing w:after="0"/>
        <w:rPr>
          <w:rFonts w:ascii="Arial" w:hAnsi="Arial" w:cs="Arial"/>
          <w:b/>
        </w:rPr>
      </w:pPr>
    </w:p>
    <w:p w:rsidR="00F14B10" w:rsidRDefault="00F14B10" w:rsidP="00F14B10">
      <w:pPr>
        <w:spacing w:after="0"/>
        <w:rPr>
          <w:b/>
        </w:rPr>
      </w:pPr>
      <w:r>
        <w:rPr>
          <w:b/>
        </w:rPr>
        <w:t>Kanal</w:t>
      </w:r>
    </w:p>
    <w:p w:rsidR="00F14B10" w:rsidRDefault="00F14B10" w:rsidP="00F14B10">
      <w:pPr>
        <w:spacing w:after="0"/>
      </w:pPr>
      <w:r>
        <w:t xml:space="preserve">Var finns din målgrupp? Val av kanaler bör utgå från mål och målgrupp. Är webb, möte, workshop, personaltidning etc rätt kanal? Kanske flera kanaler passar för målgruppen? </w:t>
      </w:r>
    </w:p>
    <w:p w:rsidR="00F14B10" w:rsidRDefault="00F14B10" w:rsidP="00F14B10">
      <w:pPr>
        <w:spacing w:after="0"/>
      </w:pPr>
    </w:p>
    <w:p w:rsidR="00F14B10" w:rsidRDefault="00F14B10" w:rsidP="00F14B10">
      <w:pPr>
        <w:spacing w:after="0"/>
        <w:rPr>
          <w:b/>
        </w:rPr>
      </w:pPr>
      <w:r>
        <w:rPr>
          <w:b/>
        </w:rPr>
        <w:t>Vem</w:t>
      </w:r>
    </w:p>
    <w:p w:rsidR="00F14B10" w:rsidRDefault="00F14B10" w:rsidP="00F14B10">
      <w:pPr>
        <w:spacing w:after="0"/>
      </w:pPr>
      <w:r>
        <w:t>Vem säger det? Vem är budbärare för denna kommunikationsinsats?</w:t>
      </w:r>
    </w:p>
    <w:p w:rsidR="00F14B10" w:rsidRDefault="00F14B10" w:rsidP="00F14B10">
      <w:pPr>
        <w:spacing w:after="0"/>
        <w:rPr>
          <w:b/>
        </w:rPr>
      </w:pPr>
    </w:p>
    <w:p w:rsidR="00512E11" w:rsidRDefault="00512E11">
      <w:pPr>
        <w:rPr>
          <w:b/>
        </w:rPr>
      </w:pPr>
      <w:r>
        <w:rPr>
          <w:b/>
        </w:rPr>
        <w:br w:type="page"/>
      </w:r>
    </w:p>
    <w:p w:rsidR="00F14B10" w:rsidRDefault="00F14B10" w:rsidP="00F14B10">
      <w:pPr>
        <w:spacing w:after="0"/>
        <w:rPr>
          <w:b/>
        </w:rPr>
      </w:pPr>
      <w:r>
        <w:rPr>
          <w:b/>
        </w:rPr>
        <w:lastRenderedPageBreak/>
        <w:t>När</w:t>
      </w:r>
    </w:p>
    <w:p w:rsidR="00F14B10" w:rsidRDefault="00F14B10" w:rsidP="00F14B10">
      <w:pPr>
        <w:spacing w:after="0"/>
      </w:pPr>
      <w:r>
        <w:t>När i tiden är kommunikationsinsatsen bäst att genomföra för bästa resultat? Kanske behöver du kommunicera flera gånger?</w:t>
      </w:r>
    </w:p>
    <w:p w:rsidR="00F14B10" w:rsidRDefault="00F14B10" w:rsidP="00F14B10">
      <w:pPr>
        <w:spacing w:after="0"/>
        <w:rPr>
          <w:b/>
        </w:rPr>
      </w:pPr>
    </w:p>
    <w:p w:rsidR="00F14B10" w:rsidRDefault="00F14B10" w:rsidP="00F14B10">
      <w:pPr>
        <w:spacing w:after="0"/>
        <w:rPr>
          <w:b/>
        </w:rPr>
      </w:pPr>
      <w:r>
        <w:rPr>
          <w:b/>
        </w:rPr>
        <w:t>Budget</w:t>
      </w:r>
      <w:r w:rsidR="00900527">
        <w:rPr>
          <w:b/>
        </w:rPr>
        <w:t xml:space="preserve"> och resurser</w:t>
      </w:r>
    </w:p>
    <w:p w:rsidR="00F14B10" w:rsidRDefault="00F14B10" w:rsidP="00F14B10">
      <w:pPr>
        <w:spacing w:after="0"/>
      </w:pPr>
      <w:r>
        <w:t>Vad kommer det att kosta och vilka resurser har du? Står kostnaderna</w:t>
      </w:r>
      <w:r w:rsidR="00900527">
        <w:t>/arbetsinsatsen</w:t>
      </w:r>
      <w:r>
        <w:t xml:space="preserve"> i rimlig proportion till det du vill uppnå? </w:t>
      </w:r>
    </w:p>
    <w:p w:rsidR="00F14B10" w:rsidRDefault="00F14B10" w:rsidP="00F14B10">
      <w:pPr>
        <w:spacing w:after="0"/>
      </w:pPr>
    </w:p>
    <w:p w:rsidR="00F14B10" w:rsidRPr="00EC5F2A" w:rsidRDefault="00900527" w:rsidP="00F14B10">
      <w:pPr>
        <w:spacing w:after="0"/>
        <w:rPr>
          <w:b/>
        </w:rPr>
      </w:pPr>
      <w:r w:rsidRPr="001124D2">
        <w:rPr>
          <w:b/>
        </w:rPr>
        <w:t>Kommunikationss</w:t>
      </w:r>
      <w:r w:rsidR="00F14B10" w:rsidRPr="001124D2">
        <w:rPr>
          <w:b/>
        </w:rPr>
        <w:t>tr</w:t>
      </w:r>
      <w:r w:rsidR="00F14B10" w:rsidRPr="00EC5F2A">
        <w:rPr>
          <w:b/>
        </w:rPr>
        <w:t>ategi</w:t>
      </w:r>
      <w:bookmarkStart w:id="3" w:name="_GoBack"/>
      <w:bookmarkEnd w:id="3"/>
    </w:p>
    <w:p w:rsidR="00F14B10" w:rsidRPr="00F14B10" w:rsidRDefault="00F14B10" w:rsidP="00F14B10">
      <w:pPr>
        <w:spacing w:after="0"/>
        <w:rPr>
          <w:rFonts w:cstheme="minorHAnsi"/>
        </w:rPr>
      </w:pPr>
      <w:r w:rsidRPr="00EC5F2A">
        <w:rPr>
          <w:rFonts w:cstheme="minorHAnsi"/>
        </w:rPr>
        <w:t>När du har svar på frågorna ovan är det dags att välja bland alla möjligheter. Ska du satsa på en speciell målgrupp? Muntlig eller skriftlig kommunikation, en eller ett par kanaler? Befintliga möten/forum eller skräddarsydda aktiviteter? Sammanfattningen av dina prioriteringar utgör din kommunikationsstrategi. Nytillkomna idéer eller händelser är lättare att prioritera eller välja bort när du ser hur de passar in i strategin.</w:t>
      </w:r>
      <w:r>
        <w:rPr>
          <w:rFonts w:cstheme="minorHAnsi"/>
        </w:rPr>
        <w:t xml:space="preserve"> </w:t>
      </w:r>
    </w:p>
    <w:p w:rsidR="00F14B10" w:rsidRDefault="00F14B10" w:rsidP="00F14B10">
      <w:pPr>
        <w:spacing w:after="0"/>
        <w:rPr>
          <w:rFonts w:ascii="Arial" w:hAnsi="Arial" w:cs="Arial"/>
          <w:b/>
        </w:rPr>
      </w:pPr>
    </w:p>
    <w:p w:rsidR="00423C7A" w:rsidRDefault="00423C7A" w:rsidP="00F14B10">
      <w:pPr>
        <w:spacing w:after="0"/>
        <w:rPr>
          <w:rFonts w:ascii="Arial" w:hAnsi="Arial" w:cs="Arial"/>
          <w:b/>
        </w:rPr>
      </w:pPr>
    </w:p>
    <w:p w:rsidR="00F14B10" w:rsidRPr="00A92BC8" w:rsidRDefault="00F14B10" w:rsidP="00F14B10">
      <w:pPr>
        <w:spacing w:after="0"/>
        <w:rPr>
          <w:rFonts w:ascii="Arial" w:hAnsi="Arial" w:cs="Arial"/>
          <w:b/>
        </w:rPr>
      </w:pPr>
      <w:r w:rsidRPr="00A92BC8">
        <w:rPr>
          <w:rFonts w:ascii="Arial" w:hAnsi="Arial" w:cs="Arial"/>
          <w:b/>
        </w:rPr>
        <w:t>Uppföljning</w:t>
      </w:r>
    </w:p>
    <w:p w:rsidR="00EC5F2A" w:rsidRDefault="00EC5F2A" w:rsidP="00F14B10">
      <w:pPr>
        <w:spacing w:after="0"/>
        <w:rPr>
          <w:b/>
        </w:rPr>
      </w:pPr>
    </w:p>
    <w:p w:rsidR="00F14B10" w:rsidRDefault="00F14B10" w:rsidP="00F14B10">
      <w:pPr>
        <w:spacing w:after="0"/>
        <w:rPr>
          <w:b/>
        </w:rPr>
      </w:pPr>
      <w:r>
        <w:rPr>
          <w:b/>
        </w:rPr>
        <w:t>Avstämning</w:t>
      </w:r>
    </w:p>
    <w:p w:rsidR="00F14B10" w:rsidRDefault="00F14B10" w:rsidP="00F14B10">
      <w:pPr>
        <w:spacing w:after="0"/>
        <w:rPr>
          <w:b/>
        </w:rPr>
      </w:pPr>
      <w:r>
        <w:t>Identifiera aktiviteter för löpande uppföljning och avstämning.</w:t>
      </w:r>
    </w:p>
    <w:p w:rsidR="00F14B10" w:rsidRDefault="00F14B10" w:rsidP="00F14B10">
      <w:pPr>
        <w:spacing w:after="0"/>
        <w:rPr>
          <w:b/>
        </w:rPr>
      </w:pPr>
    </w:p>
    <w:p w:rsidR="00F14B10" w:rsidRDefault="00F14B10" w:rsidP="00F14B10">
      <w:pPr>
        <w:spacing w:after="0"/>
        <w:rPr>
          <w:b/>
        </w:rPr>
      </w:pPr>
      <w:r>
        <w:rPr>
          <w:b/>
        </w:rPr>
        <w:t>Utvärdering</w:t>
      </w:r>
    </w:p>
    <w:p w:rsidR="00F14B10" w:rsidRDefault="00F14B10" w:rsidP="00F14B10">
      <w:pPr>
        <w:spacing w:after="0"/>
      </w:pPr>
      <w:r>
        <w:t xml:space="preserve">Hur ska resultat följas upp? Går det att mäta effekterna? Utvärdera insatserna/aktiviteterna utifrån måluppfyllelse. </w:t>
      </w:r>
    </w:p>
    <w:p w:rsidR="00F14B10" w:rsidRDefault="00F14B10" w:rsidP="00F14B10">
      <w:pPr>
        <w:spacing w:after="0"/>
        <w:rPr>
          <w:rFonts w:ascii="Arial" w:hAnsi="Arial" w:cs="Arial"/>
          <w:b/>
        </w:rPr>
      </w:pPr>
    </w:p>
    <w:p w:rsidR="00F14B10" w:rsidRDefault="00F14B10" w:rsidP="00F14B10">
      <w:pPr>
        <w:spacing w:after="0"/>
        <w:rPr>
          <w:rFonts w:ascii="Arial" w:hAnsi="Arial" w:cs="Arial"/>
          <w:b/>
          <w:sz w:val="28"/>
          <w:szCs w:val="28"/>
        </w:rPr>
      </w:pPr>
    </w:p>
    <w:p w:rsidR="00F14B10" w:rsidRPr="00A92BC8" w:rsidRDefault="00F14B10" w:rsidP="00F14B10">
      <w:pPr>
        <w:spacing w:after="0"/>
        <w:rPr>
          <w:rFonts w:ascii="Arial" w:hAnsi="Arial" w:cs="Arial"/>
          <w:b/>
        </w:rPr>
      </w:pPr>
      <w:r w:rsidRPr="00A92BC8">
        <w:rPr>
          <w:rFonts w:ascii="Arial" w:hAnsi="Arial" w:cs="Arial"/>
          <w:b/>
        </w:rPr>
        <w:t>Aktivitetsplan</w:t>
      </w:r>
    </w:p>
    <w:p w:rsidR="00F14B10" w:rsidRDefault="00F14B10" w:rsidP="00F14B10">
      <w:pPr>
        <w:pStyle w:val="Normaltext"/>
      </w:pPr>
      <w:r>
        <w:t xml:space="preserve">När du identifierat behoven och valt kommunikationsstrategi är nästa steg att göra en lättöverskådlig aktivitetsplan. Enklast görs den i </w:t>
      </w:r>
      <w:proofErr w:type="spellStart"/>
      <w:r>
        <w:t>excelformat</w:t>
      </w:r>
      <w:proofErr w:type="spellEnd"/>
      <w:r>
        <w:t xml:space="preserve"> eller i en </w:t>
      </w:r>
      <w:proofErr w:type="spellStart"/>
      <w:r>
        <w:t>wordmall</w:t>
      </w:r>
      <w:proofErr w:type="spellEnd"/>
      <w:r>
        <w:t>:</w:t>
      </w:r>
    </w:p>
    <w:tbl>
      <w:tblPr>
        <w:tblStyle w:val="Tabellrutnt"/>
        <w:tblW w:w="0" w:type="auto"/>
        <w:tblInd w:w="-5" w:type="dxa"/>
        <w:tblLook w:val="01E0" w:firstRow="1" w:lastRow="1" w:firstColumn="1" w:lastColumn="1" w:noHBand="0" w:noVBand="0"/>
      </w:tblPr>
      <w:tblGrid>
        <w:gridCol w:w="1306"/>
        <w:gridCol w:w="1264"/>
        <w:gridCol w:w="1254"/>
        <w:gridCol w:w="2196"/>
        <w:gridCol w:w="1208"/>
        <w:gridCol w:w="1100"/>
      </w:tblGrid>
      <w:tr w:rsidR="00F14B10" w:rsidTr="00F14B10">
        <w:trPr>
          <w:cnfStyle w:val="100000000000" w:firstRow="1" w:lastRow="0" w:firstColumn="0" w:lastColumn="0" w:oddVBand="0" w:evenVBand="0" w:oddHBand="0" w:evenHBand="0" w:firstRowFirstColumn="0" w:firstRowLastColumn="0" w:lastRowFirstColumn="0" w:lastRowLastColumn="0"/>
        </w:trPr>
        <w:tc>
          <w:tcPr>
            <w:tcW w:w="1333" w:type="dxa"/>
            <w:tcBorders>
              <w:top w:val="single" w:sz="4" w:space="0" w:color="auto"/>
              <w:left w:val="single" w:sz="4" w:space="0" w:color="auto"/>
              <w:bottom w:val="single" w:sz="4" w:space="0" w:color="auto"/>
              <w:right w:val="single" w:sz="4" w:space="0" w:color="auto"/>
            </w:tcBorders>
            <w:hideMark/>
          </w:tcPr>
          <w:p w:rsidR="00F14B10" w:rsidRPr="00F14B10" w:rsidRDefault="00F14B10" w:rsidP="00F1671A">
            <w:pPr>
              <w:pStyle w:val="Normaltext"/>
              <w:rPr>
                <w:sz w:val="22"/>
                <w:szCs w:val="22"/>
              </w:rPr>
            </w:pPr>
            <w:r w:rsidRPr="00F14B10">
              <w:rPr>
                <w:sz w:val="22"/>
                <w:szCs w:val="22"/>
              </w:rPr>
              <w:t>Målgrupp</w:t>
            </w:r>
          </w:p>
        </w:tc>
        <w:tc>
          <w:tcPr>
            <w:tcW w:w="1307" w:type="dxa"/>
            <w:tcBorders>
              <w:top w:val="single" w:sz="4" w:space="0" w:color="auto"/>
              <w:left w:val="single" w:sz="4" w:space="0" w:color="auto"/>
              <w:bottom w:val="single" w:sz="4" w:space="0" w:color="auto"/>
              <w:right w:val="single" w:sz="4" w:space="0" w:color="auto"/>
            </w:tcBorders>
            <w:hideMark/>
          </w:tcPr>
          <w:p w:rsidR="00F14B10" w:rsidRPr="00F14B10" w:rsidRDefault="00F14B10" w:rsidP="00F1671A">
            <w:pPr>
              <w:pStyle w:val="Normaltext"/>
              <w:rPr>
                <w:sz w:val="22"/>
                <w:szCs w:val="22"/>
              </w:rPr>
            </w:pPr>
            <w:r w:rsidRPr="00F14B10">
              <w:rPr>
                <w:sz w:val="22"/>
                <w:szCs w:val="22"/>
              </w:rPr>
              <w:t>Aktivitet</w:t>
            </w:r>
          </w:p>
        </w:tc>
        <w:tc>
          <w:tcPr>
            <w:tcW w:w="1296" w:type="dxa"/>
            <w:tcBorders>
              <w:top w:val="single" w:sz="4" w:space="0" w:color="auto"/>
              <w:left w:val="single" w:sz="4" w:space="0" w:color="auto"/>
              <w:bottom w:val="single" w:sz="4" w:space="0" w:color="auto"/>
              <w:right w:val="single" w:sz="4" w:space="0" w:color="auto"/>
            </w:tcBorders>
            <w:hideMark/>
          </w:tcPr>
          <w:p w:rsidR="00F14B10" w:rsidRPr="00F14B10" w:rsidRDefault="00F14B10" w:rsidP="00F1671A">
            <w:pPr>
              <w:pStyle w:val="Normaltext"/>
              <w:rPr>
                <w:sz w:val="22"/>
                <w:szCs w:val="22"/>
              </w:rPr>
            </w:pPr>
            <w:r w:rsidRPr="00F14B10">
              <w:rPr>
                <w:sz w:val="22"/>
                <w:szCs w:val="22"/>
              </w:rPr>
              <w:t>Mätbara mål</w:t>
            </w:r>
          </w:p>
        </w:tc>
        <w:tc>
          <w:tcPr>
            <w:tcW w:w="1992" w:type="dxa"/>
            <w:tcBorders>
              <w:top w:val="single" w:sz="4" w:space="0" w:color="auto"/>
              <w:left w:val="single" w:sz="4" w:space="0" w:color="auto"/>
              <w:bottom w:val="single" w:sz="4" w:space="0" w:color="auto"/>
              <w:right w:val="single" w:sz="4" w:space="0" w:color="auto"/>
            </w:tcBorders>
            <w:hideMark/>
          </w:tcPr>
          <w:p w:rsidR="00F14B10" w:rsidRPr="00F14B10" w:rsidRDefault="00F14B10" w:rsidP="00F1671A">
            <w:pPr>
              <w:pStyle w:val="Normaltext"/>
              <w:rPr>
                <w:sz w:val="22"/>
                <w:szCs w:val="22"/>
              </w:rPr>
            </w:pPr>
            <w:r w:rsidRPr="00F14B10">
              <w:rPr>
                <w:sz w:val="22"/>
                <w:szCs w:val="22"/>
              </w:rPr>
              <w:t>Projektgrupp/ansvar</w:t>
            </w:r>
          </w:p>
        </w:tc>
        <w:tc>
          <w:tcPr>
            <w:tcW w:w="1272" w:type="dxa"/>
            <w:tcBorders>
              <w:top w:val="single" w:sz="4" w:space="0" w:color="auto"/>
              <w:left w:val="single" w:sz="4" w:space="0" w:color="auto"/>
              <w:bottom w:val="single" w:sz="4" w:space="0" w:color="auto"/>
              <w:right w:val="single" w:sz="4" w:space="0" w:color="auto"/>
            </w:tcBorders>
            <w:hideMark/>
          </w:tcPr>
          <w:p w:rsidR="00F14B10" w:rsidRPr="00F14B10" w:rsidRDefault="00F14B10" w:rsidP="00F1671A">
            <w:pPr>
              <w:pStyle w:val="Normaltext"/>
              <w:rPr>
                <w:sz w:val="22"/>
                <w:szCs w:val="22"/>
              </w:rPr>
            </w:pPr>
            <w:r w:rsidRPr="00F14B10">
              <w:rPr>
                <w:sz w:val="22"/>
                <w:szCs w:val="22"/>
              </w:rPr>
              <w:t>Budget</w:t>
            </w:r>
          </w:p>
        </w:tc>
        <w:tc>
          <w:tcPr>
            <w:tcW w:w="1128" w:type="dxa"/>
            <w:tcBorders>
              <w:top w:val="single" w:sz="4" w:space="0" w:color="auto"/>
              <w:left w:val="single" w:sz="4" w:space="0" w:color="auto"/>
              <w:bottom w:val="single" w:sz="4" w:space="0" w:color="auto"/>
              <w:right w:val="single" w:sz="4" w:space="0" w:color="auto"/>
            </w:tcBorders>
            <w:hideMark/>
          </w:tcPr>
          <w:p w:rsidR="00F14B10" w:rsidRPr="00F14B10" w:rsidRDefault="00F14B10" w:rsidP="00F1671A">
            <w:pPr>
              <w:pStyle w:val="Normaltext"/>
              <w:rPr>
                <w:sz w:val="22"/>
                <w:szCs w:val="22"/>
              </w:rPr>
            </w:pPr>
            <w:r w:rsidRPr="00F14B10">
              <w:rPr>
                <w:sz w:val="22"/>
                <w:szCs w:val="22"/>
              </w:rPr>
              <w:t>Tidplan</w:t>
            </w:r>
          </w:p>
        </w:tc>
      </w:tr>
      <w:tr w:rsidR="00F14B10" w:rsidTr="00F14B10">
        <w:tc>
          <w:tcPr>
            <w:tcW w:w="1333"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307"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96"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99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7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128"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r>
      <w:tr w:rsidR="00F14B10" w:rsidTr="00F14B10">
        <w:tc>
          <w:tcPr>
            <w:tcW w:w="1333"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307"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96"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99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7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128"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r>
      <w:tr w:rsidR="00F14B10" w:rsidTr="00F14B10">
        <w:tc>
          <w:tcPr>
            <w:tcW w:w="1333"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307"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96"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99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7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128"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r>
      <w:tr w:rsidR="00F14B10" w:rsidTr="00F14B10">
        <w:tc>
          <w:tcPr>
            <w:tcW w:w="1333"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307"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96"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99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7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128"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r>
      <w:tr w:rsidR="00F14B10" w:rsidTr="00F14B10">
        <w:tc>
          <w:tcPr>
            <w:tcW w:w="1333"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307"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96"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99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7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128"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r>
      <w:tr w:rsidR="00F14B10" w:rsidTr="00F14B10">
        <w:tc>
          <w:tcPr>
            <w:tcW w:w="1333"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307"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96"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99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272"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c>
          <w:tcPr>
            <w:tcW w:w="1128" w:type="dxa"/>
            <w:tcBorders>
              <w:top w:val="single" w:sz="4" w:space="0" w:color="auto"/>
              <w:left w:val="single" w:sz="4" w:space="0" w:color="auto"/>
              <w:bottom w:val="single" w:sz="4" w:space="0" w:color="auto"/>
              <w:right w:val="single" w:sz="4" w:space="0" w:color="auto"/>
            </w:tcBorders>
          </w:tcPr>
          <w:p w:rsidR="00F14B10" w:rsidRDefault="00F14B10" w:rsidP="00F1671A">
            <w:pPr>
              <w:pStyle w:val="Normaltext"/>
            </w:pPr>
          </w:p>
        </w:tc>
      </w:tr>
    </w:tbl>
    <w:p w:rsidR="00A777DC" w:rsidRPr="00A777DC" w:rsidRDefault="00A777DC" w:rsidP="00A777DC"/>
    <w:sectPr w:rsidR="00A777DC" w:rsidRPr="00A777DC" w:rsidSect="0093081C">
      <w:headerReference w:type="default" r:id="rId7"/>
      <w:headerReference w:type="first" r:id="rId8"/>
      <w:footerReference w:type="first" r:id="rId9"/>
      <w:pgSz w:w="11906" w:h="16838"/>
      <w:pgMar w:top="2438" w:right="1588"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10" w:rsidRDefault="00F14B10" w:rsidP="00183404">
      <w:pPr>
        <w:spacing w:after="0" w:line="240" w:lineRule="auto"/>
      </w:pPr>
      <w:r>
        <w:separator/>
      </w:r>
    </w:p>
  </w:endnote>
  <w:endnote w:type="continuationSeparator" w:id="0">
    <w:p w:rsidR="00F14B10" w:rsidRDefault="00F14B10"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EF" w:rsidRDefault="00F024EF" w:rsidP="00F024EF">
    <w:pPr>
      <w:pStyle w:val="Institutionsnamn"/>
    </w:pPr>
  </w:p>
  <w:tbl>
    <w:tblPr>
      <w:tblStyle w:val="Oformateradtabell3"/>
      <w:tblW w:w="0" w:type="auto"/>
      <w:tblBorders>
        <w:bottom w:val="single" w:sz="4" w:space="0" w:color="002F5F"/>
      </w:tblBorders>
      <w:tblLayout w:type="fixed"/>
      <w:tblCellMar>
        <w:top w:w="85" w:type="dxa"/>
        <w:left w:w="0" w:type="dxa"/>
        <w:right w:w="0" w:type="dxa"/>
      </w:tblCellMar>
      <w:tblLook w:val="0600" w:firstRow="0" w:lastRow="0" w:firstColumn="0" w:lastColumn="0" w:noHBand="1" w:noVBand="1"/>
    </w:tblPr>
    <w:tblGrid>
      <w:gridCol w:w="2774"/>
      <w:gridCol w:w="2774"/>
      <w:gridCol w:w="2775"/>
    </w:tblGrid>
    <w:tr w:rsidR="001C08C1" w:rsidTr="001C08C1">
      <w:trPr>
        <w:trHeight w:val="20"/>
      </w:trPr>
      <w:tc>
        <w:tcPr>
          <w:tcW w:w="2774" w:type="dxa"/>
          <w:tcBorders>
            <w:top w:val="nil"/>
            <w:left w:val="nil"/>
            <w:bottom w:val="single" w:sz="4" w:space="0" w:color="002F5F"/>
            <w:right w:val="nil"/>
          </w:tcBorders>
        </w:tcPr>
        <w:p w:rsidR="001C08C1" w:rsidRDefault="001C08C1" w:rsidP="001C08C1">
          <w:pPr>
            <w:pStyle w:val="Sidfot"/>
            <w:rPr>
              <w:sz w:val="2"/>
            </w:rPr>
          </w:pPr>
        </w:p>
      </w:tc>
      <w:tc>
        <w:tcPr>
          <w:tcW w:w="2774" w:type="dxa"/>
          <w:tcBorders>
            <w:top w:val="nil"/>
            <w:left w:val="nil"/>
            <w:bottom w:val="single" w:sz="4" w:space="0" w:color="002F5F"/>
            <w:right w:val="nil"/>
          </w:tcBorders>
        </w:tcPr>
        <w:p w:rsidR="001C08C1" w:rsidRDefault="001C08C1" w:rsidP="001C08C1">
          <w:pPr>
            <w:pStyle w:val="Sidfot"/>
            <w:rPr>
              <w:sz w:val="2"/>
            </w:rPr>
          </w:pPr>
        </w:p>
      </w:tc>
      <w:tc>
        <w:tcPr>
          <w:tcW w:w="2775" w:type="dxa"/>
          <w:tcBorders>
            <w:top w:val="nil"/>
            <w:left w:val="nil"/>
            <w:bottom w:val="single" w:sz="4" w:space="0" w:color="002F5F"/>
            <w:right w:val="nil"/>
          </w:tcBorders>
        </w:tcPr>
        <w:p w:rsidR="001C08C1" w:rsidRDefault="001C08C1" w:rsidP="001C08C1">
          <w:pPr>
            <w:pStyle w:val="Sidfot"/>
            <w:rPr>
              <w:sz w:val="2"/>
            </w:rPr>
          </w:pPr>
        </w:p>
      </w:tc>
    </w:tr>
    <w:tr w:rsidR="001C08C1" w:rsidTr="001C08C1">
      <w:trPr>
        <w:trHeight w:val="567"/>
      </w:trPr>
      <w:tc>
        <w:tcPr>
          <w:tcW w:w="2774" w:type="dxa"/>
          <w:tcBorders>
            <w:top w:val="single" w:sz="4" w:space="0" w:color="002F5F"/>
            <w:left w:val="nil"/>
            <w:bottom w:val="nil"/>
            <w:right w:val="nil"/>
          </w:tcBorders>
        </w:tcPr>
        <w:p w:rsidR="001C08C1" w:rsidRDefault="001C08C1" w:rsidP="001C08C1">
          <w:pPr>
            <w:pStyle w:val="Sidfot"/>
          </w:pPr>
          <w:r>
            <w:t>Stockholms universitet</w:t>
          </w:r>
        </w:p>
        <w:p w:rsidR="001C08C1" w:rsidRDefault="001C08C1" w:rsidP="001C08C1">
          <w:pPr>
            <w:pStyle w:val="Sidfot"/>
          </w:pPr>
          <w:bookmarkStart w:id="7" w:name="Address"/>
          <w:bookmarkEnd w:id="7"/>
        </w:p>
      </w:tc>
      <w:tc>
        <w:tcPr>
          <w:tcW w:w="2774" w:type="dxa"/>
          <w:tcBorders>
            <w:top w:val="single" w:sz="4" w:space="0" w:color="002F5F"/>
            <w:left w:val="nil"/>
            <w:bottom w:val="nil"/>
            <w:right w:val="nil"/>
          </w:tcBorders>
        </w:tcPr>
        <w:p w:rsidR="001C08C1" w:rsidRDefault="001C08C1" w:rsidP="001C08C1">
          <w:pPr>
            <w:pStyle w:val="Sidfot"/>
          </w:pPr>
          <w:r>
            <w:t>Besöksadress</w:t>
          </w:r>
        </w:p>
        <w:p w:rsidR="001C08C1" w:rsidRDefault="001C08C1" w:rsidP="001C08C1">
          <w:pPr>
            <w:pStyle w:val="Sidfot"/>
          </w:pPr>
          <w:bookmarkStart w:id="8" w:name="Visiting"/>
          <w:bookmarkEnd w:id="8"/>
        </w:p>
        <w:p w:rsidR="001C08C1" w:rsidRDefault="001C08C1" w:rsidP="001C08C1">
          <w:pPr>
            <w:pStyle w:val="Sidfot"/>
          </w:pPr>
          <w:bookmarkStart w:id="9" w:name="Web"/>
          <w:bookmarkEnd w:id="9"/>
        </w:p>
      </w:tc>
      <w:tc>
        <w:tcPr>
          <w:tcW w:w="2775" w:type="dxa"/>
          <w:tcBorders>
            <w:top w:val="single" w:sz="4" w:space="0" w:color="002F5F"/>
            <w:left w:val="nil"/>
            <w:bottom w:val="nil"/>
            <w:right w:val="nil"/>
          </w:tcBorders>
          <w:hideMark/>
        </w:tcPr>
        <w:p w:rsidR="001C08C1" w:rsidRDefault="001C08C1" w:rsidP="001C08C1">
          <w:pPr>
            <w:pStyle w:val="Sidfot"/>
          </w:pPr>
          <w:r>
            <w:t xml:space="preserve">Telefon: </w:t>
          </w:r>
          <w:bookmarkStart w:id="10" w:name="Telephone"/>
          <w:bookmarkEnd w:id="10"/>
        </w:p>
        <w:p w:rsidR="001C08C1" w:rsidRDefault="001C08C1" w:rsidP="001C08C1">
          <w:pPr>
            <w:pStyle w:val="Sidfot"/>
          </w:pPr>
          <w:r>
            <w:t xml:space="preserve">E-post: </w:t>
          </w:r>
          <w:bookmarkStart w:id="11" w:name="Email"/>
          <w:bookmarkEnd w:id="11"/>
          <w:r w:rsidR="00F14B10">
            <w:t>@</w:t>
          </w:r>
        </w:p>
      </w:tc>
    </w:tr>
  </w:tbl>
  <w:p w:rsidR="004C26F1" w:rsidRDefault="004C26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10" w:rsidRDefault="00F14B10" w:rsidP="00183404">
      <w:pPr>
        <w:spacing w:after="0" w:line="240" w:lineRule="auto"/>
      </w:pPr>
      <w:r>
        <w:separator/>
      </w:r>
    </w:p>
  </w:footnote>
  <w:footnote w:type="continuationSeparator" w:id="0">
    <w:p w:rsidR="00F14B10" w:rsidRDefault="00F14B10"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formateradtabell3"/>
      <w:tblW w:w="0" w:type="auto"/>
      <w:tblLayout w:type="fixed"/>
      <w:tblCellMar>
        <w:left w:w="0" w:type="dxa"/>
        <w:right w:w="0" w:type="dxa"/>
      </w:tblCellMar>
      <w:tblLook w:val="0600" w:firstRow="0" w:lastRow="0" w:firstColumn="0" w:lastColumn="0" w:noHBand="1" w:noVBand="1"/>
    </w:tblPr>
    <w:tblGrid>
      <w:gridCol w:w="4130"/>
      <w:gridCol w:w="1861"/>
      <w:gridCol w:w="2231"/>
      <w:gridCol w:w="845"/>
    </w:tblGrid>
    <w:tr w:rsidR="00CB6AB4" w:rsidTr="00CB6AB4">
      <w:trPr>
        <w:trHeight w:val="1587"/>
      </w:trPr>
      <w:tc>
        <w:tcPr>
          <w:tcW w:w="4130" w:type="dxa"/>
          <w:vAlign w:val="bottom"/>
        </w:tcPr>
        <w:p w:rsidR="00CB6AB4" w:rsidRDefault="00CB6AB4" w:rsidP="00CB6AB4">
          <w:pPr>
            <w:pStyle w:val="Sidhuvud"/>
          </w:pPr>
          <w:r>
            <w:rPr>
              <w:noProof/>
            </w:rPr>
            <w:drawing>
              <wp:inline distT="0" distB="0" distL="0" distR="0" wp14:anchorId="02DF4874" wp14:editId="4AEB348D">
                <wp:extent cx="720000" cy="630746"/>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30746"/>
                        </a:xfrm>
                        <a:prstGeom prst="rect">
                          <a:avLst/>
                        </a:prstGeom>
                        <a:noFill/>
                        <a:ln>
                          <a:noFill/>
                        </a:ln>
                      </pic:spPr>
                    </pic:pic>
                  </a:graphicData>
                </a:graphic>
              </wp:inline>
            </w:drawing>
          </w:r>
        </w:p>
      </w:tc>
      <w:tc>
        <w:tcPr>
          <w:tcW w:w="1861" w:type="dxa"/>
          <w:vAlign w:val="bottom"/>
        </w:tcPr>
        <w:p w:rsidR="00CB6AB4" w:rsidRDefault="00CB6AB4" w:rsidP="00CB6AB4">
          <w:pPr>
            <w:pStyle w:val="Sidhuvud"/>
          </w:pPr>
        </w:p>
      </w:tc>
      <w:tc>
        <w:tcPr>
          <w:tcW w:w="2231" w:type="dxa"/>
          <w:vAlign w:val="bottom"/>
        </w:tcPr>
        <w:p w:rsidR="00CB6AB4" w:rsidRDefault="00CB6AB4" w:rsidP="00CB6AB4">
          <w:pPr>
            <w:pStyle w:val="Sidhuvud"/>
          </w:pPr>
        </w:p>
      </w:tc>
      <w:tc>
        <w:tcPr>
          <w:tcW w:w="845" w:type="dxa"/>
        </w:tcPr>
        <w:p w:rsidR="00CB6AB4" w:rsidRDefault="00CB6AB4"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4C26F1">
            <w:rPr>
              <w:noProof/>
              <w:sz w:val="18"/>
            </w:rPr>
            <w:t>2</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4C26F1">
            <w:rPr>
              <w:noProof/>
              <w:sz w:val="18"/>
            </w:rPr>
            <w:t>2</w:t>
          </w:r>
          <w:r w:rsidRPr="00CB6AB4">
            <w:rPr>
              <w:sz w:val="18"/>
            </w:rPr>
            <w:fldChar w:fldCharType="end"/>
          </w:r>
          <w:r w:rsidRPr="00CB6AB4">
            <w:rPr>
              <w:sz w:val="18"/>
            </w:rPr>
            <w:t>)</w:t>
          </w:r>
        </w:p>
      </w:tc>
    </w:tr>
  </w:tbl>
  <w:p w:rsidR="0093081C" w:rsidRDefault="009308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formateradtabell3"/>
      <w:tblW w:w="9067" w:type="dxa"/>
      <w:tblLayout w:type="fixed"/>
      <w:tblCellMar>
        <w:left w:w="0" w:type="dxa"/>
        <w:right w:w="0" w:type="dxa"/>
      </w:tblCellMar>
      <w:tblLook w:val="0600" w:firstRow="0" w:lastRow="0" w:firstColumn="0" w:lastColumn="0" w:noHBand="1" w:noVBand="1"/>
    </w:tblPr>
    <w:tblGrid>
      <w:gridCol w:w="4172"/>
      <w:gridCol w:w="1819"/>
      <w:gridCol w:w="2231"/>
      <w:gridCol w:w="845"/>
    </w:tblGrid>
    <w:tr w:rsidR="0093081C" w:rsidTr="00F0035E">
      <w:trPr>
        <w:trHeight w:val="1587"/>
      </w:trPr>
      <w:tc>
        <w:tcPr>
          <w:tcW w:w="4172" w:type="dxa"/>
          <w:vAlign w:val="bottom"/>
        </w:tcPr>
        <w:p w:rsidR="0093081C" w:rsidRDefault="00CB6AB4" w:rsidP="00CB6AB4">
          <w:pPr>
            <w:pStyle w:val="Sidhuvud"/>
          </w:pPr>
          <w:r>
            <w:rPr>
              <w:noProof/>
            </w:rPr>
            <w:drawing>
              <wp:inline distT="0" distB="0" distL="0" distR="0">
                <wp:extent cx="1152525" cy="1009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1819" w:type="dxa"/>
          <w:vAlign w:val="bottom"/>
        </w:tcPr>
        <w:p w:rsidR="00CB6AB4" w:rsidRDefault="00F42DD5" w:rsidP="00CB6AB4">
          <w:pPr>
            <w:pStyle w:val="Sidhuvud"/>
          </w:pPr>
          <w:bookmarkStart w:id="4" w:name="Doctype"/>
          <w:bookmarkStart w:id="5" w:name="docDate"/>
          <w:bookmarkEnd w:id="4"/>
          <w:bookmarkEnd w:id="5"/>
          <w:r>
            <w:t>Mars</w:t>
          </w:r>
          <w:r w:rsidR="00F14B10">
            <w:t xml:space="preserve"> 202</w:t>
          </w:r>
          <w:r>
            <w:t>1</w:t>
          </w:r>
        </w:p>
        <w:p w:rsidR="00F14B10" w:rsidRDefault="00F14B10" w:rsidP="00CB6AB4">
          <w:pPr>
            <w:pStyle w:val="Sidhuvud"/>
          </w:pPr>
        </w:p>
      </w:tc>
      <w:tc>
        <w:tcPr>
          <w:tcW w:w="2231" w:type="dxa"/>
          <w:vAlign w:val="bottom"/>
        </w:tcPr>
        <w:p w:rsidR="0093081C" w:rsidRDefault="0093081C" w:rsidP="00CB6AB4">
          <w:pPr>
            <w:pStyle w:val="Sidhuvud"/>
          </w:pPr>
          <w:bookmarkStart w:id="6" w:name="Nr"/>
          <w:bookmarkEnd w:id="6"/>
        </w:p>
      </w:tc>
      <w:tc>
        <w:tcPr>
          <w:tcW w:w="845" w:type="dxa"/>
        </w:tcPr>
        <w:p w:rsidR="0093081C" w:rsidRDefault="00CB6AB4"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D362D7">
            <w:rPr>
              <w:noProof/>
              <w:sz w:val="18"/>
            </w:rPr>
            <w:t>1</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D362D7">
            <w:rPr>
              <w:noProof/>
              <w:sz w:val="18"/>
            </w:rPr>
            <w:t>1</w:t>
          </w:r>
          <w:r w:rsidRPr="00CB6AB4">
            <w:rPr>
              <w:sz w:val="18"/>
            </w:rPr>
            <w:fldChar w:fldCharType="end"/>
          </w:r>
          <w:r w:rsidRPr="00CB6AB4">
            <w:rPr>
              <w:sz w:val="18"/>
            </w:rPr>
            <w:t>)</w:t>
          </w:r>
        </w:p>
      </w:tc>
    </w:tr>
  </w:tbl>
  <w:p w:rsidR="0093081C" w:rsidRPr="0093081C" w:rsidRDefault="0093081C" w:rsidP="009308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7AEDE2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CE4E1F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4D56500E"/>
    <w:numStyleLink w:val="SUListor"/>
  </w:abstractNum>
  <w:abstractNum w:abstractNumId="7" w15:restartNumberingAfterBreak="0">
    <w:nsid w:val="034F1B33"/>
    <w:multiLevelType w:val="multilevel"/>
    <w:tmpl w:val="4D56500E"/>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4D56500E"/>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432C1E76"/>
    <w:multiLevelType w:val="multilevel"/>
    <w:tmpl w:val="1480C51E"/>
    <w:numStyleLink w:val="Listformatnumreraderubriker"/>
  </w:abstractNum>
  <w:abstractNum w:abstractNumId="1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521C75"/>
    <w:multiLevelType w:val="multilevel"/>
    <w:tmpl w:val="4D56500E"/>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9"/>
  </w:num>
  <w:num w:numId="3">
    <w:abstractNumId w:val="2"/>
  </w:num>
  <w:num w:numId="4">
    <w:abstractNumId w:val="3"/>
  </w:num>
  <w:num w:numId="5">
    <w:abstractNumId w:val="6"/>
  </w:num>
  <w:num w:numId="6">
    <w:abstractNumId w:val="7"/>
  </w:num>
  <w:num w:numId="7">
    <w:abstractNumId w:val="15"/>
  </w:num>
  <w:num w:numId="8">
    <w:abstractNumId w:val="15"/>
  </w:num>
  <w:num w:numId="9">
    <w:abstractNumId w:val="15"/>
  </w:num>
  <w:num w:numId="10">
    <w:abstractNumId w:val="15"/>
  </w:num>
  <w:num w:numId="11">
    <w:abstractNumId w:val="4"/>
  </w:num>
  <w:num w:numId="12">
    <w:abstractNumId w:val="14"/>
  </w:num>
  <w:num w:numId="13">
    <w:abstractNumId w:val="10"/>
  </w:num>
  <w:num w:numId="14">
    <w:abstractNumId w:val="11"/>
  </w:num>
  <w:num w:numId="15">
    <w:abstractNumId w:val="12"/>
  </w:num>
  <w:num w:numId="16">
    <w:abstractNumId w:val="8"/>
  </w:num>
  <w:num w:numId="17">
    <w:abstractNumId w:val="5"/>
  </w:num>
  <w:num w:numId="18">
    <w:abstractNumId w:val="13"/>
  </w:num>
  <w:num w:numId="19">
    <w:abstractNumId w:val="13"/>
  </w:num>
  <w:num w:numId="20">
    <w:abstractNumId w:val="13"/>
  </w:num>
  <w:num w:numId="21">
    <w:abstractNumId w:val="13"/>
  </w:num>
  <w:num w:numId="22">
    <w:abstractNumId w:val="4"/>
  </w:num>
  <w:num w:numId="23">
    <w:abstractNumId w:val="14"/>
  </w:num>
  <w:num w:numId="24">
    <w:abstractNumId w:val="10"/>
  </w:num>
  <w:num w:numId="25">
    <w:abstractNumId w:val="11"/>
  </w:num>
  <w:num w:numId="26">
    <w:abstractNumId w:val="12"/>
  </w:num>
  <w:num w:numId="27">
    <w:abstractNumId w:val="8"/>
  </w:num>
  <w:num w:numId="28">
    <w:abstractNumId w:val="5"/>
  </w:num>
  <w:num w:numId="29">
    <w:abstractNumId w:val="13"/>
  </w:num>
  <w:num w:numId="30">
    <w:abstractNumId w:val="13"/>
  </w:num>
  <w:num w:numId="31">
    <w:abstractNumId w:val="13"/>
  </w:num>
  <w:num w:numId="32">
    <w:abstractNumId w:val="13"/>
  </w:num>
  <w:num w:numId="33">
    <w:abstractNumId w:val="4"/>
  </w:num>
  <w:num w:numId="34">
    <w:abstractNumId w:val="14"/>
  </w:num>
  <w:num w:numId="35">
    <w:abstractNumId w:val="10"/>
  </w:num>
  <w:num w:numId="36">
    <w:abstractNumId w:val="11"/>
  </w:num>
  <w:num w:numId="37">
    <w:abstractNumId w:val="12"/>
  </w:num>
  <w:num w:numId="38">
    <w:abstractNumId w:val="8"/>
  </w:num>
  <w:num w:numId="39">
    <w:abstractNumId w:val="5"/>
  </w:num>
  <w:num w:numId="40">
    <w:abstractNumId w:val="13"/>
  </w:num>
  <w:num w:numId="41">
    <w:abstractNumId w:val="13"/>
  </w:num>
  <w:num w:numId="42">
    <w:abstractNumId w:val="13"/>
  </w:num>
  <w:num w:numId="43">
    <w:abstractNumId w:val="13"/>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10"/>
    <w:rsid w:val="000912E1"/>
    <w:rsid w:val="000B6952"/>
    <w:rsid w:val="000D3A58"/>
    <w:rsid w:val="000F2E08"/>
    <w:rsid w:val="001124D2"/>
    <w:rsid w:val="0012288F"/>
    <w:rsid w:val="00143428"/>
    <w:rsid w:val="00183404"/>
    <w:rsid w:val="001A72EB"/>
    <w:rsid w:val="001B460A"/>
    <w:rsid w:val="001C08C1"/>
    <w:rsid w:val="001C43E3"/>
    <w:rsid w:val="002F0B03"/>
    <w:rsid w:val="002F395F"/>
    <w:rsid w:val="00317D35"/>
    <w:rsid w:val="003539C2"/>
    <w:rsid w:val="003C0883"/>
    <w:rsid w:val="003C5E18"/>
    <w:rsid w:val="003E0A19"/>
    <w:rsid w:val="00423C7A"/>
    <w:rsid w:val="00451BA8"/>
    <w:rsid w:val="00453586"/>
    <w:rsid w:val="004C26F1"/>
    <w:rsid w:val="004C7B87"/>
    <w:rsid w:val="00512E11"/>
    <w:rsid w:val="005178C5"/>
    <w:rsid w:val="00546568"/>
    <w:rsid w:val="005772FF"/>
    <w:rsid w:val="005A1B34"/>
    <w:rsid w:val="00607F21"/>
    <w:rsid w:val="00745125"/>
    <w:rsid w:val="007A4B14"/>
    <w:rsid w:val="007B43BB"/>
    <w:rsid w:val="00900527"/>
    <w:rsid w:val="00905033"/>
    <w:rsid w:val="0093081C"/>
    <w:rsid w:val="009E7713"/>
    <w:rsid w:val="00A141ED"/>
    <w:rsid w:val="00A7691A"/>
    <w:rsid w:val="00A777DC"/>
    <w:rsid w:val="00AA1747"/>
    <w:rsid w:val="00AA4B9E"/>
    <w:rsid w:val="00AB615D"/>
    <w:rsid w:val="00AF0992"/>
    <w:rsid w:val="00B32EA3"/>
    <w:rsid w:val="00B84B9F"/>
    <w:rsid w:val="00BA4655"/>
    <w:rsid w:val="00BE77B4"/>
    <w:rsid w:val="00C933D7"/>
    <w:rsid w:val="00CB6AB4"/>
    <w:rsid w:val="00CC217B"/>
    <w:rsid w:val="00D362D7"/>
    <w:rsid w:val="00DA5B6D"/>
    <w:rsid w:val="00DE74CF"/>
    <w:rsid w:val="00DE7C7A"/>
    <w:rsid w:val="00E31FB2"/>
    <w:rsid w:val="00E36E68"/>
    <w:rsid w:val="00EA5782"/>
    <w:rsid w:val="00EC5F2A"/>
    <w:rsid w:val="00F0035E"/>
    <w:rsid w:val="00F024EF"/>
    <w:rsid w:val="00F0715D"/>
    <w:rsid w:val="00F14B10"/>
    <w:rsid w:val="00F42DD5"/>
    <w:rsid w:val="00F65005"/>
    <w:rsid w:val="00FA0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9461EA5-FCB5-4812-8DAD-43D54098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7A"/>
  </w:style>
  <w:style w:type="paragraph" w:styleId="Rubrik1">
    <w:name w:val="heading 1"/>
    <w:basedOn w:val="Normal"/>
    <w:next w:val="Normal"/>
    <w:link w:val="Rubrik1Char"/>
    <w:qFormat/>
    <w:rsid w:val="00607F21"/>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607F21"/>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607F21"/>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607F21"/>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0F2E08"/>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0F2E08"/>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0F2E08"/>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0F2E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0F2E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07F21"/>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607F21"/>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607F21"/>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607F21"/>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0F2E08"/>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0F2E08"/>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0F2E08"/>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0F2E08"/>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0F2E08"/>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0F2E08"/>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0F2E08"/>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0F2E08"/>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0F2E08"/>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0F2E08"/>
    <w:rPr>
      <w:color w:val="5A5A5A" w:themeColor="text1" w:themeTint="A5"/>
      <w:spacing w:val="15"/>
    </w:rPr>
  </w:style>
  <w:style w:type="character" w:styleId="Stark">
    <w:name w:val="Strong"/>
    <w:basedOn w:val="Standardstycketeckensnitt"/>
    <w:uiPriority w:val="22"/>
    <w:semiHidden/>
    <w:qFormat/>
    <w:rsid w:val="000F2E08"/>
    <w:rPr>
      <w:b/>
      <w:bCs/>
      <w:color w:val="auto"/>
    </w:rPr>
  </w:style>
  <w:style w:type="character" w:styleId="Betoning">
    <w:name w:val="Emphasis"/>
    <w:basedOn w:val="Standardstycketeckensnitt"/>
    <w:uiPriority w:val="20"/>
    <w:semiHidden/>
    <w:qFormat/>
    <w:rsid w:val="000F2E08"/>
    <w:rPr>
      <w:i/>
      <w:iCs/>
      <w:color w:val="auto"/>
    </w:rPr>
  </w:style>
  <w:style w:type="paragraph" w:styleId="Ingetavstnd">
    <w:name w:val="No Spacing"/>
    <w:uiPriority w:val="1"/>
    <w:qFormat/>
    <w:rsid w:val="000F2E08"/>
    <w:pPr>
      <w:spacing w:after="0" w:line="240" w:lineRule="auto"/>
    </w:pPr>
  </w:style>
  <w:style w:type="paragraph" w:styleId="Citat">
    <w:name w:val="Quote"/>
    <w:basedOn w:val="Normal"/>
    <w:next w:val="Normal"/>
    <w:link w:val="CitatChar"/>
    <w:uiPriority w:val="29"/>
    <w:semiHidden/>
    <w:qFormat/>
    <w:rsid w:val="000F2E08"/>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0F2E08"/>
    <w:rPr>
      <w:i/>
      <w:iCs/>
      <w:color w:val="404040" w:themeColor="text1" w:themeTint="BF"/>
    </w:rPr>
  </w:style>
  <w:style w:type="paragraph" w:styleId="Starktcitat">
    <w:name w:val="Intense Quote"/>
    <w:basedOn w:val="Normal"/>
    <w:next w:val="Normal"/>
    <w:link w:val="StarktcitatChar"/>
    <w:uiPriority w:val="30"/>
    <w:semiHidden/>
    <w:qFormat/>
    <w:rsid w:val="000F2E0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0F2E08"/>
    <w:rPr>
      <w:i/>
      <w:iCs/>
      <w:color w:val="404040" w:themeColor="text1" w:themeTint="BF"/>
    </w:rPr>
  </w:style>
  <w:style w:type="character" w:styleId="Diskretbetoning">
    <w:name w:val="Subtle Emphasis"/>
    <w:basedOn w:val="Standardstycketeckensnitt"/>
    <w:uiPriority w:val="19"/>
    <w:semiHidden/>
    <w:qFormat/>
    <w:rsid w:val="000F2E08"/>
    <w:rPr>
      <w:i/>
      <w:iCs/>
      <w:color w:val="404040" w:themeColor="text1" w:themeTint="BF"/>
    </w:rPr>
  </w:style>
  <w:style w:type="character" w:styleId="Starkbetoning">
    <w:name w:val="Intense Emphasis"/>
    <w:basedOn w:val="Standardstycketeckensnitt"/>
    <w:uiPriority w:val="21"/>
    <w:semiHidden/>
    <w:qFormat/>
    <w:rsid w:val="000F2E08"/>
    <w:rPr>
      <w:b/>
      <w:bCs/>
      <w:i/>
      <w:iCs/>
      <w:color w:val="auto"/>
    </w:rPr>
  </w:style>
  <w:style w:type="character" w:styleId="Diskretreferens">
    <w:name w:val="Subtle Reference"/>
    <w:basedOn w:val="Standardstycketeckensnitt"/>
    <w:uiPriority w:val="31"/>
    <w:semiHidden/>
    <w:qFormat/>
    <w:rsid w:val="000F2E08"/>
    <w:rPr>
      <w:smallCaps/>
      <w:color w:val="404040" w:themeColor="text1" w:themeTint="BF"/>
    </w:rPr>
  </w:style>
  <w:style w:type="character" w:styleId="Starkreferens">
    <w:name w:val="Intense Reference"/>
    <w:basedOn w:val="Standardstycketeckensnitt"/>
    <w:uiPriority w:val="32"/>
    <w:semiHidden/>
    <w:qFormat/>
    <w:rsid w:val="000F2E08"/>
    <w:rPr>
      <w:b/>
      <w:bCs/>
      <w:smallCaps/>
      <w:color w:val="404040" w:themeColor="text1" w:themeTint="BF"/>
      <w:spacing w:val="5"/>
    </w:rPr>
  </w:style>
  <w:style w:type="character" w:styleId="Bokenstitel">
    <w:name w:val="Book Title"/>
    <w:basedOn w:val="Standardstycketeckensnitt"/>
    <w:uiPriority w:val="33"/>
    <w:semiHidden/>
    <w:qFormat/>
    <w:rsid w:val="000F2E08"/>
    <w:rPr>
      <w:b/>
      <w:bCs/>
      <w:i/>
      <w:iCs/>
      <w:spacing w:val="5"/>
    </w:rPr>
  </w:style>
  <w:style w:type="paragraph" w:styleId="Innehllsfrteckningsrubrik">
    <w:name w:val="TOC Heading"/>
    <w:basedOn w:val="Rubrik1"/>
    <w:next w:val="Normal"/>
    <w:uiPriority w:val="39"/>
    <w:unhideWhenUsed/>
    <w:qFormat/>
    <w:rsid w:val="00607F21"/>
    <w:pPr>
      <w:outlineLvl w:val="9"/>
    </w:pPr>
  </w:style>
  <w:style w:type="paragraph" w:styleId="Sidhuvud">
    <w:name w:val="header"/>
    <w:basedOn w:val="Normal"/>
    <w:link w:val="SidhuvudChar"/>
    <w:uiPriority w:val="99"/>
    <w:unhideWhenUsed/>
    <w:rsid w:val="000F2E08"/>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0F2E08"/>
  </w:style>
  <w:style w:type="paragraph" w:styleId="Sidfot">
    <w:name w:val="footer"/>
    <w:basedOn w:val="Normal"/>
    <w:link w:val="SidfotChar"/>
    <w:uiPriority w:val="99"/>
    <w:unhideWhenUsed/>
    <w:rsid w:val="000F2E08"/>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0F2E08"/>
    <w:rPr>
      <w:sz w:val="16"/>
    </w:rPr>
  </w:style>
  <w:style w:type="numbering" w:customStyle="1" w:styleId="SUListor">
    <w:name w:val="SU Listor"/>
    <w:uiPriority w:val="99"/>
    <w:rsid w:val="000F2E08"/>
    <w:pPr>
      <w:numPr>
        <w:numId w:val="1"/>
      </w:numPr>
    </w:pPr>
  </w:style>
  <w:style w:type="paragraph" w:styleId="Numreradlista">
    <w:name w:val="List Number"/>
    <w:basedOn w:val="Normal"/>
    <w:uiPriority w:val="11"/>
    <w:qFormat/>
    <w:rsid w:val="00607F21"/>
    <w:pPr>
      <w:numPr>
        <w:numId w:val="37"/>
      </w:numPr>
      <w:contextualSpacing/>
    </w:pPr>
  </w:style>
  <w:style w:type="paragraph" w:styleId="Punktlista">
    <w:name w:val="List Bullet"/>
    <w:basedOn w:val="Normal"/>
    <w:uiPriority w:val="11"/>
    <w:qFormat/>
    <w:rsid w:val="00607F21"/>
    <w:pPr>
      <w:numPr>
        <w:numId w:val="39"/>
      </w:numPr>
      <w:contextualSpacing/>
    </w:pPr>
  </w:style>
  <w:style w:type="paragraph" w:customStyle="1" w:styleId="Paragraflista">
    <w:name w:val="Paragraflista"/>
    <w:basedOn w:val="Rubrik2"/>
    <w:next w:val="Paragraftext"/>
    <w:uiPriority w:val="1"/>
    <w:rsid w:val="00607F21"/>
    <w:pPr>
      <w:numPr>
        <w:numId w:val="38"/>
      </w:numPr>
    </w:pPr>
  </w:style>
  <w:style w:type="table" w:styleId="Tabellrutnt">
    <w:name w:val="Table Grid"/>
    <w:basedOn w:val="Normaltabell"/>
    <w:rsid w:val="00A777DC"/>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0F2E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0F2E08"/>
    <w:rPr>
      <w:color w:val="808080"/>
    </w:rPr>
  </w:style>
  <w:style w:type="paragraph" w:customStyle="1" w:styleId="Institutionsnamn">
    <w:name w:val="Institutionsnamn"/>
    <w:basedOn w:val="Normal"/>
    <w:uiPriority w:val="17"/>
    <w:semiHidden/>
    <w:rsid w:val="00C933D7"/>
    <w:pPr>
      <w:spacing w:after="20" w:line="240" w:lineRule="auto"/>
    </w:pPr>
    <w:rPr>
      <w:rFonts w:ascii="Georgia" w:hAnsi="Georgia"/>
      <w:color w:val="002F5F"/>
      <w:sz w:val="26"/>
    </w:rPr>
  </w:style>
  <w:style w:type="paragraph" w:customStyle="1" w:styleId="Paragraftext">
    <w:name w:val="Paragraftext"/>
    <w:basedOn w:val="Normal"/>
    <w:uiPriority w:val="1"/>
    <w:rsid w:val="00607F21"/>
    <w:pPr>
      <w:ind w:left="794"/>
    </w:pPr>
  </w:style>
  <w:style w:type="paragraph" w:styleId="Innehll1">
    <w:name w:val="toc 1"/>
    <w:basedOn w:val="Normal"/>
    <w:next w:val="Normal"/>
    <w:autoRedefine/>
    <w:uiPriority w:val="39"/>
    <w:unhideWhenUsed/>
    <w:rsid w:val="00607F21"/>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607F21"/>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607F21"/>
    <w:pPr>
      <w:spacing w:after="100"/>
      <w:ind w:left="440"/>
    </w:pPr>
  </w:style>
  <w:style w:type="numbering" w:customStyle="1" w:styleId="Listformatnumreradelistor">
    <w:name w:val="Listformat numrerade listor"/>
    <w:uiPriority w:val="99"/>
    <w:rsid w:val="00607F21"/>
    <w:pPr>
      <w:numPr>
        <w:numId w:val="11"/>
      </w:numPr>
    </w:pPr>
  </w:style>
  <w:style w:type="numbering" w:customStyle="1" w:styleId="Listformatnumreraderubriker">
    <w:name w:val="Listformat numrerade rubriker"/>
    <w:uiPriority w:val="99"/>
    <w:rsid w:val="00607F21"/>
    <w:pPr>
      <w:numPr>
        <w:numId w:val="12"/>
      </w:numPr>
    </w:pPr>
  </w:style>
  <w:style w:type="numbering" w:customStyle="1" w:styleId="Listformatparagraflistor">
    <w:name w:val="Listformat paragraflistor"/>
    <w:uiPriority w:val="99"/>
    <w:rsid w:val="00607F21"/>
    <w:pPr>
      <w:numPr>
        <w:numId w:val="13"/>
      </w:numPr>
    </w:pPr>
  </w:style>
  <w:style w:type="numbering" w:customStyle="1" w:styleId="Listformatpunktlistor">
    <w:name w:val="Listformat punktlistor"/>
    <w:uiPriority w:val="99"/>
    <w:rsid w:val="00607F21"/>
    <w:pPr>
      <w:numPr>
        <w:numId w:val="14"/>
      </w:numPr>
    </w:pPr>
  </w:style>
  <w:style w:type="paragraph" w:styleId="Liststycke">
    <w:name w:val="List Paragraph"/>
    <w:basedOn w:val="Normal"/>
    <w:uiPriority w:val="34"/>
    <w:semiHidden/>
    <w:qFormat/>
    <w:rsid w:val="00607F21"/>
    <w:pPr>
      <w:ind w:left="720"/>
      <w:contextualSpacing/>
    </w:pPr>
  </w:style>
  <w:style w:type="paragraph" w:customStyle="1" w:styleId="Rubrik1numrerad">
    <w:name w:val="Rubrik 1 numrerad"/>
    <w:basedOn w:val="Rubrik1"/>
    <w:next w:val="Normal"/>
    <w:uiPriority w:val="10"/>
    <w:qFormat/>
    <w:rsid w:val="00607F21"/>
    <w:pPr>
      <w:numPr>
        <w:numId w:val="43"/>
      </w:numPr>
    </w:pPr>
  </w:style>
  <w:style w:type="paragraph" w:customStyle="1" w:styleId="Rubrik2numrerad">
    <w:name w:val="Rubrik 2 numrerad"/>
    <w:basedOn w:val="Rubrik2"/>
    <w:next w:val="Normal"/>
    <w:uiPriority w:val="10"/>
    <w:qFormat/>
    <w:rsid w:val="00607F21"/>
    <w:pPr>
      <w:numPr>
        <w:ilvl w:val="1"/>
        <w:numId w:val="43"/>
      </w:numPr>
    </w:pPr>
  </w:style>
  <w:style w:type="paragraph" w:customStyle="1" w:styleId="Rubrik3numrerad">
    <w:name w:val="Rubrik 3 numrerad"/>
    <w:basedOn w:val="Rubrik3"/>
    <w:next w:val="Normal"/>
    <w:uiPriority w:val="10"/>
    <w:qFormat/>
    <w:rsid w:val="00607F21"/>
    <w:pPr>
      <w:numPr>
        <w:ilvl w:val="2"/>
        <w:numId w:val="43"/>
      </w:numPr>
    </w:pPr>
  </w:style>
  <w:style w:type="paragraph" w:customStyle="1" w:styleId="Rubrik4numrerad">
    <w:name w:val="Rubrik 4 numrerad"/>
    <w:basedOn w:val="Rubrik4"/>
    <w:next w:val="Normal"/>
    <w:uiPriority w:val="10"/>
    <w:qFormat/>
    <w:rsid w:val="00607F21"/>
    <w:pPr>
      <w:numPr>
        <w:ilvl w:val="3"/>
        <w:numId w:val="43"/>
      </w:numPr>
    </w:pPr>
  </w:style>
  <w:style w:type="paragraph" w:customStyle="1" w:styleId="Bildtext">
    <w:name w:val="Bildtext"/>
    <w:basedOn w:val="Normal"/>
    <w:next w:val="Normal"/>
    <w:uiPriority w:val="12"/>
    <w:qFormat/>
    <w:rsid w:val="000B6952"/>
    <w:rPr>
      <w:i/>
      <w:sz w:val="20"/>
    </w:rPr>
  </w:style>
  <w:style w:type="paragraph" w:styleId="Punktlista2">
    <w:name w:val="List Bullet 2"/>
    <w:basedOn w:val="Normal"/>
    <w:uiPriority w:val="99"/>
    <w:semiHidden/>
    <w:unhideWhenUsed/>
    <w:rsid w:val="00A777DC"/>
    <w:pPr>
      <w:numPr>
        <w:numId w:val="44"/>
      </w:numPr>
      <w:contextualSpacing/>
    </w:pPr>
  </w:style>
  <w:style w:type="paragraph" w:styleId="Punktlista3">
    <w:name w:val="List Bullet 3"/>
    <w:basedOn w:val="Normal"/>
    <w:uiPriority w:val="99"/>
    <w:semiHidden/>
    <w:unhideWhenUsed/>
    <w:rsid w:val="00A777DC"/>
    <w:pPr>
      <w:numPr>
        <w:numId w:val="45"/>
      </w:numPr>
      <w:contextualSpacing/>
    </w:pPr>
  </w:style>
  <w:style w:type="table" w:styleId="Oformateradtabell4">
    <w:name w:val="Plain Table 4"/>
    <w:basedOn w:val="Normaltabell"/>
    <w:uiPriority w:val="44"/>
    <w:rsid w:val="00BE77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E77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UOformaterad">
    <w:name w:val="SU Oformaterad"/>
    <w:basedOn w:val="Normaltabell"/>
    <w:uiPriority w:val="99"/>
    <w:rsid w:val="007B43BB"/>
    <w:pPr>
      <w:spacing w:after="0" w:line="240" w:lineRule="auto"/>
    </w:pPr>
    <w:tblPr>
      <w:tblCellMar>
        <w:left w:w="0" w:type="dxa"/>
        <w:right w:w="0" w:type="dxa"/>
      </w:tblCellMar>
    </w:tblPr>
  </w:style>
  <w:style w:type="paragraph" w:customStyle="1" w:styleId="Normaltext">
    <w:name w:val="Normal text"/>
    <w:qFormat/>
    <w:rsid w:val="00F14B10"/>
    <w:rPr>
      <w:rFonts w:ascii="Times New Roman" w:eastAsiaTheme="minorHAnsi"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09579">
      <w:bodyDiv w:val="1"/>
      <w:marLeft w:val="0"/>
      <w:marRight w:val="0"/>
      <w:marTop w:val="0"/>
      <w:marBottom w:val="0"/>
      <w:divBdr>
        <w:top w:val="none" w:sz="0" w:space="0" w:color="auto"/>
        <w:left w:val="none" w:sz="0" w:space="0" w:color="auto"/>
        <w:bottom w:val="none" w:sz="0" w:space="0" w:color="auto"/>
        <w:right w:val="none" w:sz="0" w:space="0" w:color="auto"/>
      </w:divBdr>
    </w:div>
    <w:div w:id="18280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5453\appdata\roaming\microsoft\mallar\SU\PM.dotm"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PM.dotm</Template>
  <TotalTime>17</TotalTime>
  <Pages>2</Pages>
  <Words>379</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Albrektson</dc:creator>
  <cp:keywords/>
  <dc:description/>
  <cp:lastModifiedBy>Eva Albrektson</cp:lastModifiedBy>
  <cp:revision>8</cp:revision>
  <dcterms:created xsi:type="dcterms:W3CDTF">2020-11-10T11:48:00Z</dcterms:created>
  <dcterms:modified xsi:type="dcterms:W3CDTF">2021-03-23T15:30:00Z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PM</vt:lpwstr>
  </property>
</Properties>
</file>